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3F" w:rsidRDefault="00D8333F" w:rsidP="00D8333F">
      <w:pPr>
        <w:keepNext/>
        <w:jc w:val="center"/>
        <w:outlineLvl w:val="6"/>
        <w:rPr>
          <w:rFonts w:ascii="Cambria" w:hAnsi="Cambria"/>
          <w:b/>
        </w:rPr>
      </w:pPr>
      <w:r>
        <w:rPr>
          <w:rFonts w:ascii="Cambria" w:hAnsi="Cambria"/>
          <w:b/>
        </w:rPr>
        <w:t>Общество с ограниченной ответственностью</w:t>
      </w:r>
    </w:p>
    <w:p w:rsidR="00D8333F" w:rsidRDefault="00D8333F" w:rsidP="00D8333F">
      <w:pPr>
        <w:keepNext/>
        <w:jc w:val="center"/>
        <w:outlineLvl w:val="6"/>
        <w:rPr>
          <w:rFonts w:ascii="Cambria" w:hAnsi="Cambria"/>
          <w:b/>
        </w:rPr>
      </w:pPr>
      <w:r>
        <w:rPr>
          <w:rFonts w:ascii="Cambria" w:hAnsi="Cambria"/>
          <w:b/>
        </w:rPr>
        <w:t>НАУЧНО-ИССЛЕДОВАТЕЛЬСКИЙ И ПРОЕКТНЫЙ ИНСТИТУТ</w:t>
      </w:r>
    </w:p>
    <w:p w:rsidR="00D8333F" w:rsidRDefault="00D8333F" w:rsidP="00D8333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"САРАТОВЗАПСИБНИИПРОЕКТ-2000"</w:t>
      </w:r>
    </w:p>
    <w:p w:rsidR="00D8333F" w:rsidRDefault="00D8333F" w:rsidP="00D8333F">
      <w:pPr>
        <w:pStyle w:val="ad"/>
        <w:rPr>
          <w:rFonts w:ascii="Times New Roman" w:hAnsi="Times New Roman"/>
          <w:sz w:val="44"/>
          <w:szCs w:val="20"/>
        </w:rPr>
      </w:pPr>
      <w:r>
        <w:rPr>
          <w:rFonts w:ascii="Cambria" w:hAnsi="Cambria"/>
          <w:sz w:val="22"/>
          <w:szCs w:val="22"/>
        </w:rPr>
        <w:t>(ООО «САРАТОВЗАПСИБНИИПРОЕКТ-2000»)</w:t>
      </w:r>
      <w:r>
        <w:rPr>
          <w:sz w:val="44"/>
        </w:rPr>
        <w:t xml:space="preserve"> </w:t>
      </w:r>
    </w:p>
    <w:p w:rsidR="00D8333F" w:rsidRDefault="00D8333F" w:rsidP="00D8333F">
      <w:pPr>
        <w:pStyle w:val="ad"/>
        <w:rPr>
          <w:sz w:val="44"/>
        </w:rPr>
      </w:pPr>
    </w:p>
    <w:p w:rsidR="00D8333F" w:rsidRDefault="00D8333F" w:rsidP="00D8333F">
      <w:pPr>
        <w:jc w:val="center"/>
        <w:rPr>
          <w:sz w:val="20"/>
        </w:rPr>
      </w:pPr>
    </w:p>
    <w:p w:rsidR="00D8333F" w:rsidRDefault="00D8333F" w:rsidP="00D8333F">
      <w:pPr>
        <w:jc w:val="center"/>
        <w:rPr>
          <w:sz w:val="22"/>
        </w:rPr>
      </w:pPr>
      <w:r>
        <w:rPr>
          <w:sz w:val="22"/>
        </w:rPr>
        <w:t>Свидетельство о допуске к определенному виду или видам работ, которые оказывают</w:t>
      </w:r>
    </w:p>
    <w:p w:rsidR="00D8333F" w:rsidRDefault="00D8333F" w:rsidP="00D8333F">
      <w:pPr>
        <w:jc w:val="center"/>
        <w:rPr>
          <w:sz w:val="22"/>
        </w:rPr>
      </w:pPr>
      <w:r>
        <w:rPr>
          <w:sz w:val="22"/>
        </w:rPr>
        <w:t>влияние на безопасность объектов капитального строительства</w:t>
      </w:r>
    </w:p>
    <w:p w:rsidR="00D8333F" w:rsidRDefault="00D8333F" w:rsidP="00D8333F">
      <w:pPr>
        <w:jc w:val="center"/>
        <w:rPr>
          <w:sz w:val="24"/>
        </w:rPr>
      </w:pPr>
      <w:r>
        <w:rPr>
          <w:sz w:val="22"/>
        </w:rPr>
        <w:t xml:space="preserve"> регистрационный номер СРО–П-081–6451126744-00006-8</w:t>
      </w:r>
      <w:r>
        <w:rPr>
          <w:sz w:val="22"/>
          <w:szCs w:val="22"/>
        </w:rPr>
        <w:t xml:space="preserve"> от 4июня 2014 г</w:t>
      </w:r>
      <w:r>
        <w:rPr>
          <w:sz w:val="24"/>
        </w:rPr>
        <w:t>.</w:t>
      </w:r>
    </w:p>
    <w:p w:rsidR="00D8333F" w:rsidRDefault="00D8333F" w:rsidP="00D8333F">
      <w:pPr>
        <w:jc w:val="center"/>
        <w:rPr>
          <w:sz w:val="20"/>
        </w:rPr>
      </w:pPr>
    </w:p>
    <w:tbl>
      <w:tblPr>
        <w:tblW w:w="9463" w:type="dxa"/>
        <w:tblLook w:val="04A0"/>
      </w:tblPr>
      <w:tblGrid>
        <w:gridCol w:w="6853"/>
        <w:gridCol w:w="2610"/>
      </w:tblGrid>
      <w:tr w:rsidR="00D8333F" w:rsidTr="00D8333F">
        <w:tc>
          <w:tcPr>
            <w:tcW w:w="7621" w:type="dxa"/>
          </w:tcPr>
          <w:p w:rsidR="00D8333F" w:rsidRDefault="00D8333F">
            <w:pPr>
              <w:rPr>
                <w:sz w:val="24"/>
                <w:szCs w:val="24"/>
              </w:rPr>
            </w:pPr>
          </w:p>
          <w:p w:rsidR="00D8333F" w:rsidRDefault="00D833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 Администрации Балаковского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</w:p>
          <w:p w:rsidR="00D8333F" w:rsidRDefault="00D833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района Саратовской области</w:t>
            </w:r>
          </w:p>
        </w:tc>
        <w:tc>
          <w:tcPr>
            <w:tcW w:w="1842" w:type="dxa"/>
          </w:tcPr>
          <w:p w:rsidR="00D8333F" w:rsidRDefault="00D8333F">
            <w:pPr>
              <w:rPr>
                <w:color w:val="000000"/>
                <w:sz w:val="24"/>
                <w:szCs w:val="24"/>
              </w:rPr>
            </w:pPr>
          </w:p>
          <w:p w:rsidR="00D8333F" w:rsidRDefault="00D833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</w:t>
            </w:r>
          </w:p>
          <w:p w:rsidR="00D8333F" w:rsidRDefault="00D8333F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0160300003215000227-0143659-01 </w:t>
            </w:r>
            <w:r>
              <w:rPr>
                <w:sz w:val="24"/>
                <w:szCs w:val="24"/>
              </w:rPr>
              <w:t>от 16.09.2015г.</w:t>
            </w:r>
          </w:p>
          <w:p w:rsidR="00D8333F" w:rsidRDefault="00D8333F">
            <w:pPr>
              <w:rPr>
                <w:sz w:val="20"/>
                <w:szCs w:val="20"/>
              </w:rPr>
            </w:pPr>
          </w:p>
          <w:p w:rsidR="00D8333F" w:rsidRDefault="00D8333F">
            <w:pPr>
              <w:rPr>
                <w:b/>
                <w:sz w:val="24"/>
                <w:szCs w:val="24"/>
              </w:rPr>
            </w:pPr>
          </w:p>
        </w:tc>
      </w:tr>
    </w:tbl>
    <w:p w:rsidR="00D8333F" w:rsidRDefault="00D8333F" w:rsidP="00D8333F">
      <w:pPr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ПРОЕКТ ПЛАНИРОВКИ ТЕРРИТОРИИ ШОССЕ                АКАДЕМИКА КОРОЛЁВА В ГРАНИЦАХ УЛ. МИНСКАЯ,    УЛ. КОММУНИСТИЧЕСКАЯ, ВКЛЮЧАЯ ОЗЕРО ЛИНЁВО, ТЕРРИТОРИЮ «ХЕМИКОМП»</w:t>
      </w:r>
    </w:p>
    <w:p w:rsidR="00D8333F" w:rsidRDefault="00D8333F" w:rsidP="00D8333F">
      <w:pPr>
        <w:rPr>
          <w:sz w:val="20"/>
          <w:szCs w:val="20"/>
        </w:rPr>
      </w:pPr>
    </w:p>
    <w:p w:rsidR="00D8333F" w:rsidRDefault="00D8333F" w:rsidP="00D8333F"/>
    <w:p w:rsidR="00D8333F" w:rsidRDefault="00D8333F" w:rsidP="00D8333F"/>
    <w:p w:rsidR="00D8333F" w:rsidRDefault="00D8333F" w:rsidP="00D8333F">
      <w:pPr>
        <w:pStyle w:val="7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ЧАСТЬ</w:t>
      </w:r>
    </w:p>
    <w:p w:rsidR="00D8333F" w:rsidRDefault="00D8333F" w:rsidP="00D8333F">
      <w:pPr>
        <w:pStyle w:val="7"/>
        <w:spacing w:before="0" w:after="0"/>
        <w:jc w:val="center"/>
        <w:rPr>
          <w:rFonts w:ascii="Times New Roman" w:hAnsi="Times New Roman"/>
        </w:rPr>
      </w:pPr>
    </w:p>
    <w:p w:rsidR="00D8333F" w:rsidRDefault="00D8333F" w:rsidP="00D8333F">
      <w:pPr>
        <w:pStyle w:val="7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ТОМ 1</w:t>
      </w:r>
    </w:p>
    <w:p w:rsidR="00D8333F" w:rsidRDefault="00D8333F" w:rsidP="00D8333F">
      <w:pPr>
        <w:jc w:val="center"/>
      </w:pPr>
      <w:r>
        <w:t xml:space="preserve">ПОЛОЖЕНИЯ ПРОЕКТА ПЛАНИРОВКИ </w:t>
      </w:r>
    </w:p>
    <w:p w:rsidR="00D8333F" w:rsidRDefault="00D8333F" w:rsidP="00D8333F">
      <w:pPr>
        <w:jc w:val="center"/>
      </w:pPr>
      <w:r>
        <w:t xml:space="preserve">ТЕРРИТОРИИ </w:t>
      </w:r>
    </w:p>
    <w:p w:rsidR="00D8333F" w:rsidRDefault="00D8333F" w:rsidP="00D8333F">
      <w:pPr>
        <w:jc w:val="center"/>
        <w:rPr>
          <w:sz w:val="20"/>
          <w:szCs w:val="20"/>
        </w:rPr>
      </w:pPr>
      <w:r>
        <w:t>ПОЯСНИТЕЛЬНАЯ ЗАПИСКА.</w:t>
      </w:r>
    </w:p>
    <w:p w:rsidR="00D8333F" w:rsidRDefault="00D8333F" w:rsidP="00D8333F">
      <w:pPr>
        <w:jc w:val="center"/>
      </w:pPr>
      <w:r>
        <w:t>ГРАФИЧЕСКАЯ ЧАСТЬ</w:t>
      </w:r>
    </w:p>
    <w:p w:rsidR="00D8333F" w:rsidRDefault="00D8333F" w:rsidP="00D8333F">
      <w:pPr>
        <w:jc w:val="center"/>
        <w:rPr>
          <w:b/>
          <w:sz w:val="26"/>
          <w:szCs w:val="26"/>
        </w:rPr>
      </w:pPr>
    </w:p>
    <w:p w:rsidR="00D8333F" w:rsidRDefault="00D8333F" w:rsidP="00D8333F">
      <w:pPr>
        <w:jc w:val="center"/>
        <w:rPr>
          <w:b/>
          <w:sz w:val="26"/>
          <w:szCs w:val="26"/>
        </w:rPr>
      </w:pPr>
    </w:p>
    <w:tbl>
      <w:tblPr>
        <w:tblW w:w="9322" w:type="dxa"/>
        <w:tblLook w:val="04A0"/>
      </w:tblPr>
      <w:tblGrid>
        <w:gridCol w:w="4786"/>
        <w:gridCol w:w="1984"/>
        <w:gridCol w:w="2552"/>
      </w:tblGrid>
      <w:tr w:rsidR="00D8333F" w:rsidTr="00D8333F">
        <w:tc>
          <w:tcPr>
            <w:tcW w:w="4786" w:type="dxa"/>
          </w:tcPr>
          <w:p w:rsidR="00D8333F" w:rsidRDefault="00D8333F"/>
          <w:p w:rsidR="00D8333F" w:rsidRDefault="00D8333F"/>
          <w:p w:rsidR="00D8333F" w:rsidRDefault="00D8333F">
            <w:r>
              <w:t>Главный инженер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33F" w:rsidRDefault="00D8333F">
            <w:pPr>
              <w:rPr>
                <w:u w:val="single"/>
              </w:rPr>
            </w:pPr>
          </w:p>
        </w:tc>
        <w:tc>
          <w:tcPr>
            <w:tcW w:w="2552" w:type="dxa"/>
          </w:tcPr>
          <w:p w:rsidR="00D8333F" w:rsidRDefault="00D8333F"/>
          <w:p w:rsidR="00D8333F" w:rsidRDefault="00D8333F"/>
          <w:p w:rsidR="00D8333F" w:rsidRDefault="00D8333F">
            <w:r>
              <w:t>Н.А. Костиков</w:t>
            </w:r>
          </w:p>
        </w:tc>
      </w:tr>
      <w:tr w:rsidR="00D8333F" w:rsidTr="00D8333F">
        <w:tc>
          <w:tcPr>
            <w:tcW w:w="4786" w:type="dxa"/>
          </w:tcPr>
          <w:p w:rsidR="00D8333F" w:rsidRDefault="00D8333F"/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333F" w:rsidRDefault="00D8333F">
            <w:pPr>
              <w:spacing w:line="360" w:lineRule="auto"/>
              <w:rPr>
                <w:u w:val="single"/>
              </w:rPr>
            </w:pPr>
          </w:p>
        </w:tc>
        <w:tc>
          <w:tcPr>
            <w:tcW w:w="2552" w:type="dxa"/>
          </w:tcPr>
          <w:p w:rsidR="00D8333F" w:rsidRDefault="00D8333F"/>
        </w:tc>
      </w:tr>
      <w:tr w:rsidR="00D8333F" w:rsidTr="00D8333F">
        <w:tc>
          <w:tcPr>
            <w:tcW w:w="4786" w:type="dxa"/>
          </w:tcPr>
          <w:p w:rsidR="00D8333F" w:rsidRDefault="00D8333F">
            <w:pPr>
              <w:rPr>
                <w:szCs w:val="20"/>
              </w:rPr>
            </w:pPr>
          </w:p>
          <w:p w:rsidR="00D8333F" w:rsidRDefault="00D8333F">
            <w:r>
              <w:t>Главный архитектор проекта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33F" w:rsidRDefault="00D8333F">
            <w:pPr>
              <w:jc w:val="center"/>
            </w:pPr>
          </w:p>
        </w:tc>
        <w:tc>
          <w:tcPr>
            <w:tcW w:w="2552" w:type="dxa"/>
          </w:tcPr>
          <w:p w:rsidR="00D8333F" w:rsidRDefault="00D8333F"/>
          <w:p w:rsidR="00D8333F" w:rsidRDefault="00D8333F">
            <w:r>
              <w:t>С.Б. Щербакова</w:t>
            </w:r>
          </w:p>
        </w:tc>
      </w:tr>
      <w:tr w:rsidR="00D8333F" w:rsidTr="00D8333F">
        <w:tc>
          <w:tcPr>
            <w:tcW w:w="4786" w:type="dxa"/>
          </w:tcPr>
          <w:p w:rsidR="00D8333F" w:rsidRDefault="00D8333F"/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333F" w:rsidRDefault="00D8333F">
            <w:pPr>
              <w:spacing w:line="360" w:lineRule="auto"/>
              <w:jc w:val="center"/>
            </w:pPr>
          </w:p>
        </w:tc>
        <w:tc>
          <w:tcPr>
            <w:tcW w:w="2552" w:type="dxa"/>
          </w:tcPr>
          <w:p w:rsidR="00D8333F" w:rsidRDefault="00D8333F"/>
        </w:tc>
      </w:tr>
    </w:tbl>
    <w:p w:rsidR="00D8333F" w:rsidRDefault="00D8333F" w:rsidP="00D8333F">
      <w:pPr>
        <w:jc w:val="center"/>
        <w:rPr>
          <w:b/>
        </w:rPr>
      </w:pPr>
    </w:p>
    <w:p w:rsidR="00D8333F" w:rsidRDefault="00D8333F" w:rsidP="00D8333F">
      <w:pPr>
        <w:jc w:val="center"/>
        <w:rPr>
          <w:b/>
        </w:rPr>
      </w:pPr>
    </w:p>
    <w:p w:rsidR="00D8333F" w:rsidRDefault="00D8333F" w:rsidP="00D8333F">
      <w:pPr>
        <w:jc w:val="center"/>
        <w:rPr>
          <w:b/>
        </w:rPr>
      </w:pPr>
      <w:r>
        <w:rPr>
          <w:b/>
        </w:rPr>
        <w:t>2016 г.</w:t>
      </w:r>
    </w:p>
    <w:p w:rsidR="00D8333F" w:rsidRDefault="00D8333F" w:rsidP="00D8333F">
      <w:pPr>
        <w:pStyle w:val="af3"/>
        <w:tabs>
          <w:tab w:val="left" w:pos="3420"/>
        </w:tabs>
        <w:rPr>
          <w:sz w:val="20"/>
        </w:rPr>
      </w:pPr>
    </w:p>
    <w:p w:rsidR="00D8333F" w:rsidRDefault="00D8333F" w:rsidP="00D8333F">
      <w:pPr>
        <w:keepNext/>
        <w:jc w:val="center"/>
        <w:outlineLvl w:val="6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Общество с ограниченной ответственностью</w:t>
      </w:r>
    </w:p>
    <w:p w:rsidR="00D8333F" w:rsidRDefault="00D8333F" w:rsidP="00D8333F">
      <w:pPr>
        <w:keepNext/>
        <w:jc w:val="center"/>
        <w:outlineLvl w:val="6"/>
        <w:rPr>
          <w:rFonts w:ascii="Cambria" w:hAnsi="Cambria"/>
          <w:b/>
        </w:rPr>
      </w:pPr>
      <w:r>
        <w:rPr>
          <w:rFonts w:ascii="Cambria" w:hAnsi="Cambria"/>
          <w:b/>
        </w:rPr>
        <w:t>НАУЧНО-ИССЛЕДОВАТЕЛЬСКИЙ И ПРОЕКТНЫЙ ИНСТИТУТ</w:t>
      </w:r>
    </w:p>
    <w:p w:rsidR="00D8333F" w:rsidRDefault="00D8333F" w:rsidP="00D8333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"САРАТОВЗАПСИБНИИПРОЕКТ-2000"</w:t>
      </w:r>
    </w:p>
    <w:p w:rsidR="00D8333F" w:rsidRDefault="00D8333F" w:rsidP="00D8333F">
      <w:pPr>
        <w:pStyle w:val="ad"/>
        <w:rPr>
          <w:rFonts w:ascii="Times New Roman" w:hAnsi="Times New Roman"/>
          <w:sz w:val="44"/>
          <w:szCs w:val="20"/>
        </w:rPr>
      </w:pPr>
      <w:r>
        <w:rPr>
          <w:rFonts w:ascii="Cambria" w:hAnsi="Cambria"/>
          <w:sz w:val="22"/>
          <w:szCs w:val="22"/>
        </w:rPr>
        <w:t>(ООО «САРАТОВЗАПСИБНИИПРОЕКТ-2000»)</w:t>
      </w:r>
      <w:r>
        <w:rPr>
          <w:sz w:val="44"/>
        </w:rPr>
        <w:t xml:space="preserve"> </w:t>
      </w:r>
    </w:p>
    <w:p w:rsidR="00D8333F" w:rsidRDefault="00D8333F" w:rsidP="00D8333F">
      <w:pPr>
        <w:pStyle w:val="ad"/>
        <w:rPr>
          <w:sz w:val="44"/>
        </w:rPr>
      </w:pPr>
    </w:p>
    <w:p w:rsidR="00D8333F" w:rsidRDefault="00D8333F" w:rsidP="00D8333F">
      <w:pPr>
        <w:pStyle w:val="ad"/>
        <w:rPr>
          <w:sz w:val="44"/>
        </w:rPr>
      </w:pPr>
    </w:p>
    <w:p w:rsidR="00D8333F" w:rsidRDefault="00D8333F" w:rsidP="00D8333F">
      <w:pPr>
        <w:jc w:val="center"/>
        <w:rPr>
          <w:sz w:val="20"/>
        </w:rPr>
      </w:pPr>
    </w:p>
    <w:p w:rsidR="00D8333F" w:rsidRDefault="00D8333F" w:rsidP="00D8333F">
      <w:pPr>
        <w:jc w:val="center"/>
        <w:rPr>
          <w:sz w:val="22"/>
        </w:rPr>
      </w:pPr>
      <w:r>
        <w:rPr>
          <w:sz w:val="22"/>
        </w:rPr>
        <w:t>Свидетельство о допуске к определенному виду или видам работ, которые оказывают</w:t>
      </w:r>
    </w:p>
    <w:p w:rsidR="00D8333F" w:rsidRDefault="00D8333F" w:rsidP="00D8333F">
      <w:pPr>
        <w:jc w:val="center"/>
        <w:rPr>
          <w:sz w:val="22"/>
        </w:rPr>
      </w:pPr>
      <w:r>
        <w:rPr>
          <w:sz w:val="22"/>
        </w:rPr>
        <w:t>влияние на безопасность объектов капитального строительства</w:t>
      </w:r>
    </w:p>
    <w:p w:rsidR="00D8333F" w:rsidRDefault="00D8333F" w:rsidP="00D8333F">
      <w:pPr>
        <w:jc w:val="center"/>
        <w:rPr>
          <w:sz w:val="24"/>
        </w:rPr>
      </w:pPr>
      <w:r>
        <w:rPr>
          <w:sz w:val="22"/>
        </w:rPr>
        <w:t xml:space="preserve"> регистрационный номер СРО–П-081–6451126744-00006-8</w:t>
      </w:r>
      <w:r>
        <w:rPr>
          <w:sz w:val="22"/>
          <w:szCs w:val="22"/>
        </w:rPr>
        <w:t xml:space="preserve"> от 4июня 2014 г</w:t>
      </w:r>
      <w:r>
        <w:rPr>
          <w:sz w:val="24"/>
        </w:rPr>
        <w:t>.</w:t>
      </w:r>
    </w:p>
    <w:p w:rsidR="00D8333F" w:rsidRDefault="00D8333F" w:rsidP="00D8333F">
      <w:pPr>
        <w:jc w:val="center"/>
        <w:rPr>
          <w:sz w:val="20"/>
        </w:rPr>
      </w:pPr>
    </w:p>
    <w:tbl>
      <w:tblPr>
        <w:tblW w:w="9463" w:type="dxa"/>
        <w:tblLook w:val="04A0"/>
      </w:tblPr>
      <w:tblGrid>
        <w:gridCol w:w="6459"/>
        <w:gridCol w:w="3004"/>
      </w:tblGrid>
      <w:tr w:rsidR="00D8333F" w:rsidTr="00D8333F">
        <w:tc>
          <w:tcPr>
            <w:tcW w:w="7621" w:type="dxa"/>
          </w:tcPr>
          <w:p w:rsidR="00D8333F" w:rsidRDefault="00D8333F">
            <w:pPr>
              <w:rPr>
                <w:sz w:val="24"/>
                <w:szCs w:val="24"/>
              </w:rPr>
            </w:pPr>
          </w:p>
          <w:p w:rsidR="00D8333F" w:rsidRDefault="00D833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Заказчик: Администрации Балаковского муниципального района Саратовской области</w:t>
            </w:r>
          </w:p>
        </w:tc>
        <w:tc>
          <w:tcPr>
            <w:tcW w:w="1842" w:type="dxa"/>
          </w:tcPr>
          <w:p w:rsidR="00D8333F" w:rsidRDefault="00D8333F">
            <w:pPr>
              <w:rPr>
                <w:color w:val="000000"/>
                <w:sz w:val="24"/>
                <w:szCs w:val="24"/>
              </w:rPr>
            </w:pPr>
          </w:p>
          <w:p w:rsidR="00D8333F" w:rsidRDefault="00D833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</w:t>
            </w:r>
          </w:p>
          <w:p w:rsidR="00D8333F" w:rsidRDefault="00D8333F">
            <w:pPr>
              <w:rPr>
                <w:sz w:val="20"/>
                <w:szCs w:val="20"/>
              </w:rPr>
            </w:pPr>
            <w:r>
              <w:rPr>
                <w:b/>
                <w:noProof/>
              </w:rPr>
              <w:t xml:space="preserve">0160300003215000227-0143659-01 </w:t>
            </w:r>
            <w:r>
              <w:rPr>
                <w:sz w:val="24"/>
                <w:szCs w:val="24"/>
              </w:rPr>
              <w:t>от 16.09.2015г.</w:t>
            </w:r>
          </w:p>
          <w:p w:rsidR="00D8333F" w:rsidRDefault="00D8333F"/>
          <w:p w:rsidR="00D8333F" w:rsidRDefault="00D8333F">
            <w:pPr>
              <w:rPr>
                <w:b/>
                <w:sz w:val="24"/>
                <w:szCs w:val="24"/>
              </w:rPr>
            </w:pPr>
          </w:p>
        </w:tc>
      </w:tr>
    </w:tbl>
    <w:p w:rsidR="00D8333F" w:rsidRDefault="00D8333F" w:rsidP="00D8333F">
      <w:pPr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ПРОЕКТ ПЛАНИРОВКИ ТЕРРИТОРИИ ШОССЕ                АКАДЕМИКА КОРОЛЁВА В ГРАНИЦАХ УЛ. МИНСКАЯ,    УЛ. КОММУНИСТИЧЕСКАЯ, ВКЛЮЧАЯ ОЗЕРО ЛИНЁВО, ТЕРРИТОРИЮ «ХЕМИКОМП»</w:t>
      </w:r>
    </w:p>
    <w:p w:rsidR="00D8333F" w:rsidRDefault="00D8333F" w:rsidP="00D8333F">
      <w:pPr>
        <w:rPr>
          <w:sz w:val="20"/>
          <w:szCs w:val="20"/>
        </w:rPr>
      </w:pPr>
    </w:p>
    <w:p w:rsidR="00D8333F" w:rsidRDefault="00D8333F" w:rsidP="00D8333F">
      <w:pPr>
        <w:jc w:val="center"/>
      </w:pPr>
    </w:p>
    <w:p w:rsidR="00D8333F" w:rsidRDefault="00D8333F" w:rsidP="00D8333F">
      <w:pPr>
        <w:jc w:val="center"/>
      </w:pPr>
    </w:p>
    <w:p w:rsidR="00D8333F" w:rsidRDefault="00D8333F" w:rsidP="00D8333F">
      <w:pPr>
        <w:pStyle w:val="7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ЧАСТЬ</w:t>
      </w:r>
    </w:p>
    <w:p w:rsidR="00D8333F" w:rsidRDefault="00D8333F" w:rsidP="00D8333F">
      <w:pPr>
        <w:pStyle w:val="7"/>
        <w:spacing w:before="0" w:after="0"/>
        <w:jc w:val="center"/>
        <w:rPr>
          <w:rFonts w:ascii="Times New Roman" w:hAnsi="Times New Roman"/>
        </w:rPr>
      </w:pPr>
    </w:p>
    <w:p w:rsidR="00D8333F" w:rsidRDefault="00D8333F" w:rsidP="00D8333F">
      <w:pPr>
        <w:rPr>
          <w:lang/>
        </w:rPr>
      </w:pPr>
    </w:p>
    <w:p w:rsidR="00D8333F" w:rsidRDefault="00D8333F" w:rsidP="00D8333F">
      <w:pPr>
        <w:rPr>
          <w:lang/>
        </w:rPr>
      </w:pPr>
    </w:p>
    <w:p w:rsidR="00D8333F" w:rsidRDefault="00D8333F" w:rsidP="00D8333F">
      <w:pPr>
        <w:rPr>
          <w:lang/>
        </w:rPr>
      </w:pPr>
    </w:p>
    <w:p w:rsidR="00D8333F" w:rsidRDefault="00D8333F" w:rsidP="00D8333F">
      <w:pPr>
        <w:rPr>
          <w:lang/>
        </w:rPr>
      </w:pPr>
    </w:p>
    <w:p w:rsidR="00D8333F" w:rsidRDefault="00D8333F" w:rsidP="00D8333F">
      <w:pPr>
        <w:pStyle w:val="7"/>
        <w:spacing w:before="0" w:after="0"/>
        <w:jc w:val="center"/>
        <w:rPr>
          <w:rFonts w:ascii="Times New Roman" w:hAnsi="Times New Roman"/>
          <w:sz w:val="28"/>
          <w:szCs w:val="28"/>
          <w:lang/>
        </w:rPr>
      </w:pPr>
      <w:r>
        <w:rPr>
          <w:rFonts w:ascii="Times New Roman" w:hAnsi="Times New Roman"/>
          <w:sz w:val="28"/>
          <w:szCs w:val="28"/>
        </w:rPr>
        <w:t>ТОМ 1</w:t>
      </w:r>
    </w:p>
    <w:p w:rsidR="00D8333F" w:rsidRDefault="00D8333F" w:rsidP="00D8333F">
      <w:pPr>
        <w:jc w:val="center"/>
      </w:pPr>
      <w:r>
        <w:t xml:space="preserve">ПОЛОЖЕНИЯ ПРОЕКТА ПЛАНИРОВКИ </w:t>
      </w:r>
    </w:p>
    <w:p w:rsidR="00D8333F" w:rsidRDefault="00D8333F" w:rsidP="00D8333F">
      <w:pPr>
        <w:jc w:val="center"/>
      </w:pPr>
      <w:r>
        <w:t xml:space="preserve">ТЕРРИТОРИИ </w:t>
      </w:r>
    </w:p>
    <w:p w:rsidR="00D8333F" w:rsidRDefault="00D8333F" w:rsidP="00D8333F">
      <w:pPr>
        <w:jc w:val="center"/>
        <w:rPr>
          <w:sz w:val="20"/>
          <w:szCs w:val="20"/>
        </w:rPr>
      </w:pPr>
      <w:r>
        <w:t>ПОЯСНИТЕЛЬНАЯ ЗАПИСКА.</w:t>
      </w:r>
    </w:p>
    <w:p w:rsidR="00D8333F" w:rsidRDefault="00D8333F" w:rsidP="00D8333F">
      <w:pPr>
        <w:jc w:val="center"/>
      </w:pPr>
      <w:r>
        <w:t>ГРАФИЧЕСКАЯ ЧАСТЬ</w:t>
      </w:r>
    </w:p>
    <w:p w:rsidR="00D8333F" w:rsidRDefault="00D8333F" w:rsidP="00D8333F">
      <w:pPr>
        <w:jc w:val="center"/>
        <w:rPr>
          <w:b/>
          <w:sz w:val="26"/>
          <w:szCs w:val="26"/>
        </w:rPr>
      </w:pPr>
    </w:p>
    <w:p w:rsidR="00D8333F" w:rsidRDefault="00D8333F" w:rsidP="00D8333F">
      <w:pPr>
        <w:jc w:val="center"/>
        <w:rPr>
          <w:b/>
          <w:sz w:val="26"/>
          <w:szCs w:val="26"/>
        </w:rPr>
      </w:pPr>
    </w:p>
    <w:p w:rsidR="00D8333F" w:rsidRDefault="00D8333F" w:rsidP="00D8333F">
      <w:pPr>
        <w:jc w:val="center"/>
        <w:rPr>
          <w:b/>
          <w:sz w:val="26"/>
          <w:szCs w:val="26"/>
        </w:rPr>
      </w:pPr>
    </w:p>
    <w:p w:rsidR="00D8333F" w:rsidRDefault="00D8333F" w:rsidP="00D8333F">
      <w:pPr>
        <w:jc w:val="center"/>
        <w:rPr>
          <w:b/>
          <w:sz w:val="26"/>
          <w:szCs w:val="26"/>
        </w:rPr>
      </w:pPr>
    </w:p>
    <w:p w:rsidR="00D8333F" w:rsidRDefault="00D8333F" w:rsidP="00D8333F">
      <w:pPr>
        <w:jc w:val="center"/>
        <w:rPr>
          <w:b/>
          <w:sz w:val="26"/>
          <w:szCs w:val="26"/>
        </w:rPr>
      </w:pPr>
    </w:p>
    <w:p w:rsidR="00FF4F48" w:rsidRPr="00A968FD" w:rsidRDefault="00FF4F48" w:rsidP="005B2A54">
      <w:pPr>
        <w:tabs>
          <w:tab w:val="num" w:pos="540"/>
        </w:tabs>
        <w:ind w:right="-141"/>
        <w:jc w:val="center"/>
        <w:rPr>
          <w:b/>
          <w:sz w:val="26"/>
          <w:szCs w:val="26"/>
        </w:rPr>
      </w:pPr>
      <w:r w:rsidRPr="00151C0B">
        <w:rPr>
          <w:b/>
          <w:sz w:val="26"/>
          <w:szCs w:val="26"/>
        </w:rPr>
        <w:t xml:space="preserve">Состав проекта планировки территории </w:t>
      </w:r>
      <w:r w:rsidR="00A968FD" w:rsidRPr="00A968FD">
        <w:rPr>
          <w:b/>
          <w:sz w:val="26"/>
          <w:szCs w:val="26"/>
        </w:rPr>
        <w:t xml:space="preserve">шоссе Академика Королева в </w:t>
      </w:r>
      <w:r w:rsidR="005B2A54">
        <w:rPr>
          <w:b/>
          <w:sz w:val="26"/>
          <w:szCs w:val="26"/>
        </w:rPr>
        <w:t xml:space="preserve">       </w:t>
      </w:r>
      <w:r w:rsidR="00A968FD" w:rsidRPr="00A968FD">
        <w:rPr>
          <w:b/>
          <w:sz w:val="26"/>
          <w:szCs w:val="26"/>
        </w:rPr>
        <w:t>границах ул. Минская, ул. Коммунистическая, включая озеро Линево,</w:t>
      </w:r>
      <w:r w:rsidR="00A968FD">
        <w:rPr>
          <w:b/>
          <w:sz w:val="26"/>
          <w:szCs w:val="26"/>
        </w:rPr>
        <w:t xml:space="preserve">      </w:t>
      </w:r>
      <w:r w:rsidR="00A968FD" w:rsidRPr="00A968FD">
        <w:rPr>
          <w:b/>
          <w:sz w:val="26"/>
          <w:szCs w:val="26"/>
        </w:rPr>
        <w:t xml:space="preserve"> территорию «</w:t>
      </w:r>
      <w:proofErr w:type="spellStart"/>
      <w:r w:rsidR="00A968FD" w:rsidRPr="00A968FD">
        <w:rPr>
          <w:b/>
          <w:sz w:val="26"/>
          <w:szCs w:val="26"/>
        </w:rPr>
        <w:t>Хемикомп</w:t>
      </w:r>
      <w:proofErr w:type="spellEnd"/>
      <w:r w:rsidR="00A968FD" w:rsidRPr="00A968FD">
        <w:rPr>
          <w:b/>
          <w:sz w:val="26"/>
          <w:szCs w:val="26"/>
        </w:rPr>
        <w:t>»</w:t>
      </w:r>
    </w:p>
    <w:p w:rsidR="00FF4F48" w:rsidRDefault="00FF4F48" w:rsidP="00FF4F48">
      <w:pPr>
        <w:tabs>
          <w:tab w:val="num" w:pos="284"/>
        </w:tabs>
        <w:ind w:right="-286"/>
        <w:jc w:val="center"/>
        <w:rPr>
          <w:bCs/>
          <w:sz w:val="24"/>
          <w:szCs w:val="24"/>
        </w:rPr>
      </w:pPr>
    </w:p>
    <w:p w:rsidR="00FF4F48" w:rsidRPr="00260B2F" w:rsidRDefault="00FF4F48" w:rsidP="00FF4F48">
      <w:pPr>
        <w:tabs>
          <w:tab w:val="num" w:pos="284"/>
        </w:tabs>
        <w:ind w:right="-286"/>
        <w:jc w:val="center"/>
        <w:rPr>
          <w:bCs/>
          <w:sz w:val="24"/>
          <w:szCs w:val="24"/>
        </w:rPr>
      </w:pPr>
      <w:r w:rsidRPr="00260B2F">
        <w:rPr>
          <w:bCs/>
          <w:sz w:val="24"/>
          <w:szCs w:val="24"/>
        </w:rPr>
        <w:lastRenderedPageBreak/>
        <w:t>УТВЕРЖДАЕМАЯ ЧАСТЬ</w:t>
      </w:r>
    </w:p>
    <w:p w:rsidR="00FF4F48" w:rsidRPr="00260B2F" w:rsidRDefault="00FF4F48" w:rsidP="00402C3A">
      <w:pPr>
        <w:tabs>
          <w:tab w:val="clear" w:pos="10065"/>
          <w:tab w:val="num" w:pos="284"/>
          <w:tab w:val="left" w:pos="9923"/>
        </w:tabs>
        <w:ind w:right="-286"/>
        <w:jc w:val="center"/>
        <w:rPr>
          <w:bCs/>
          <w:sz w:val="24"/>
          <w:szCs w:val="24"/>
        </w:rPr>
      </w:pPr>
    </w:p>
    <w:tbl>
      <w:tblPr>
        <w:tblW w:w="9981" w:type="dxa"/>
        <w:tblInd w:w="6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909"/>
        <w:gridCol w:w="4678"/>
        <w:gridCol w:w="992"/>
        <w:gridCol w:w="1276"/>
        <w:gridCol w:w="2126"/>
      </w:tblGrid>
      <w:tr w:rsidR="00FF4F48" w:rsidRPr="00260B2F" w:rsidTr="00440D5A">
        <w:trPr>
          <w:trHeight w:val="34"/>
          <w:tblHeader/>
        </w:trPr>
        <w:tc>
          <w:tcPr>
            <w:tcW w:w="909" w:type="dxa"/>
            <w:tcBorders>
              <w:bottom w:val="single" w:sz="18" w:space="0" w:color="auto"/>
            </w:tcBorders>
            <w:shd w:val="clear" w:color="auto" w:fill="CCCCCC"/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b/>
                <w:sz w:val="24"/>
                <w:szCs w:val="24"/>
              </w:rPr>
            </w:pPr>
            <w:r w:rsidRPr="00260B2F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0B2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0B2F">
              <w:rPr>
                <w:b/>
                <w:sz w:val="24"/>
                <w:szCs w:val="24"/>
              </w:rPr>
              <w:t>/</w:t>
            </w:r>
            <w:proofErr w:type="spellStart"/>
            <w:r w:rsidRPr="00260B2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tcBorders>
              <w:bottom w:val="single" w:sz="18" w:space="0" w:color="auto"/>
            </w:tcBorders>
            <w:shd w:val="clear" w:color="auto" w:fill="CCCCCC"/>
            <w:vAlign w:val="center"/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b/>
                <w:sz w:val="24"/>
                <w:szCs w:val="24"/>
              </w:rPr>
            </w:pPr>
            <w:r w:rsidRPr="00260B2F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CCCCCC"/>
            <w:vAlign w:val="center"/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b/>
                <w:sz w:val="24"/>
                <w:szCs w:val="24"/>
              </w:rPr>
            </w:pPr>
            <w:r w:rsidRPr="00260B2F">
              <w:rPr>
                <w:b/>
                <w:sz w:val="24"/>
                <w:szCs w:val="24"/>
              </w:rPr>
              <w:t>гриф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CCCCCC"/>
            <w:vAlign w:val="center"/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b/>
                <w:sz w:val="24"/>
                <w:szCs w:val="24"/>
              </w:rPr>
            </w:pPr>
            <w:r w:rsidRPr="00260B2F">
              <w:rPr>
                <w:b/>
                <w:sz w:val="24"/>
                <w:szCs w:val="24"/>
              </w:rPr>
              <w:t>инв. №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CCCCCC"/>
            <w:vAlign w:val="center"/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b/>
                <w:sz w:val="24"/>
                <w:szCs w:val="24"/>
              </w:rPr>
            </w:pPr>
            <w:r w:rsidRPr="00260B2F">
              <w:rPr>
                <w:b/>
                <w:sz w:val="24"/>
                <w:szCs w:val="24"/>
              </w:rPr>
              <w:t>Примечание</w:t>
            </w:r>
          </w:p>
        </w:tc>
      </w:tr>
      <w:tr w:rsidR="00FF4F48" w:rsidRPr="00260B2F" w:rsidTr="000965F8">
        <w:trPr>
          <w:trHeight w:val="34"/>
        </w:trPr>
        <w:tc>
          <w:tcPr>
            <w:tcW w:w="9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120" w:after="120"/>
              <w:ind w:right="-286"/>
              <w:rPr>
                <w:bCs/>
                <w:sz w:val="24"/>
                <w:szCs w:val="24"/>
              </w:rPr>
            </w:pPr>
            <w:r w:rsidRPr="000965F8">
              <w:rPr>
                <w:bCs/>
                <w:sz w:val="24"/>
                <w:szCs w:val="24"/>
                <w:u w:val="single"/>
              </w:rPr>
              <w:t>Проект планировки территории. Основная часть:</w:t>
            </w:r>
          </w:p>
        </w:tc>
      </w:tr>
      <w:tr w:rsidR="00FF4F48" w:rsidRPr="00260B2F" w:rsidTr="000965F8">
        <w:trPr>
          <w:trHeight w:val="21"/>
        </w:trPr>
        <w:tc>
          <w:tcPr>
            <w:tcW w:w="9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0965F8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7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0965F8">
              <w:rPr>
                <w:sz w:val="24"/>
                <w:szCs w:val="24"/>
              </w:rPr>
              <w:t xml:space="preserve">Том 1. Положения о </w:t>
            </w:r>
          </w:p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proofErr w:type="gramStart"/>
            <w:r w:rsidRPr="000965F8">
              <w:rPr>
                <w:sz w:val="24"/>
                <w:szCs w:val="24"/>
              </w:rPr>
              <w:t>размещении</w:t>
            </w:r>
            <w:proofErr w:type="gramEnd"/>
            <w:r w:rsidRPr="000965F8">
              <w:rPr>
                <w:sz w:val="24"/>
                <w:szCs w:val="24"/>
              </w:rPr>
              <w:t xml:space="preserve"> линейного объекта </w:t>
            </w:r>
          </w:p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0965F8">
              <w:rPr>
                <w:sz w:val="24"/>
                <w:szCs w:val="24"/>
              </w:rPr>
              <w:t>Пояснительная записка.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proofErr w:type="spellStart"/>
            <w:r w:rsidRPr="000965F8">
              <w:rPr>
                <w:sz w:val="24"/>
                <w:szCs w:val="24"/>
              </w:rPr>
              <w:t>н</w:t>
            </w:r>
            <w:proofErr w:type="spellEnd"/>
            <w:r w:rsidRPr="000965F8">
              <w:rPr>
                <w:sz w:val="24"/>
                <w:szCs w:val="24"/>
              </w:rPr>
              <w:t>/с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</w:tr>
      <w:tr w:rsidR="00FF4F48" w:rsidRPr="00260B2F" w:rsidTr="000965F8">
        <w:trPr>
          <w:trHeight w:val="21"/>
        </w:trPr>
        <w:tc>
          <w:tcPr>
            <w:tcW w:w="9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120" w:after="120"/>
              <w:ind w:right="-286"/>
              <w:rPr>
                <w:bCs/>
                <w:sz w:val="24"/>
                <w:szCs w:val="24"/>
                <w:u w:val="single"/>
              </w:rPr>
            </w:pPr>
            <w:r w:rsidRPr="000965F8">
              <w:rPr>
                <w:bCs/>
                <w:sz w:val="24"/>
                <w:szCs w:val="24"/>
                <w:u w:val="single"/>
              </w:rPr>
              <w:t>Проект планировки территории. Графическая часть:</w:t>
            </w:r>
          </w:p>
        </w:tc>
      </w:tr>
      <w:tr w:rsidR="00FF4F48" w:rsidRPr="00260B2F" w:rsidTr="000965F8">
        <w:trPr>
          <w:trHeight w:val="21"/>
        </w:trPr>
        <w:tc>
          <w:tcPr>
            <w:tcW w:w="9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0965F8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0965F8" w:rsidRDefault="00A968FD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108" w:firstLine="0"/>
              <w:rPr>
                <w:sz w:val="24"/>
                <w:szCs w:val="24"/>
              </w:rPr>
            </w:pPr>
            <w:r w:rsidRPr="000965F8">
              <w:rPr>
                <w:sz w:val="24"/>
                <w:szCs w:val="24"/>
              </w:rPr>
              <w:t>Схема п</w:t>
            </w:r>
            <w:r w:rsidR="00CD16CE" w:rsidRPr="000965F8">
              <w:rPr>
                <w:sz w:val="24"/>
                <w:szCs w:val="24"/>
              </w:rPr>
              <w:t>ланировк</w:t>
            </w:r>
            <w:r w:rsidRPr="000965F8">
              <w:rPr>
                <w:sz w:val="24"/>
                <w:szCs w:val="24"/>
              </w:rPr>
              <w:t>и</w:t>
            </w:r>
            <w:r w:rsidR="000965F8">
              <w:rPr>
                <w:sz w:val="24"/>
                <w:szCs w:val="24"/>
              </w:rPr>
              <w:t xml:space="preserve"> территории. Предложения по освещению территории.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ind w:right="-286" w:firstLine="0"/>
              <w:rPr>
                <w:sz w:val="24"/>
                <w:szCs w:val="24"/>
              </w:rPr>
            </w:pPr>
            <w:proofErr w:type="spellStart"/>
            <w:r w:rsidRPr="000965F8">
              <w:rPr>
                <w:sz w:val="24"/>
                <w:szCs w:val="24"/>
              </w:rPr>
              <w:t>н</w:t>
            </w:r>
            <w:proofErr w:type="spellEnd"/>
            <w:r w:rsidRPr="000965F8">
              <w:rPr>
                <w:sz w:val="24"/>
                <w:szCs w:val="24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F4F48" w:rsidRPr="000965F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  <w:r w:rsidRPr="000965F8">
              <w:rPr>
                <w:sz w:val="24"/>
                <w:szCs w:val="24"/>
              </w:rPr>
              <w:t>М 1:1000</w:t>
            </w:r>
          </w:p>
        </w:tc>
      </w:tr>
      <w:tr w:rsidR="004B144A" w:rsidRPr="00260B2F" w:rsidTr="000965F8">
        <w:trPr>
          <w:trHeight w:val="21"/>
        </w:trPr>
        <w:tc>
          <w:tcPr>
            <w:tcW w:w="9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B144A" w:rsidRPr="000965F8" w:rsidRDefault="004B144A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0965F8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B144A" w:rsidRPr="000965F8" w:rsidRDefault="00A968FD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176" w:firstLine="0"/>
              <w:rPr>
                <w:sz w:val="24"/>
                <w:szCs w:val="24"/>
              </w:rPr>
            </w:pPr>
            <w:r w:rsidRPr="000965F8">
              <w:rPr>
                <w:sz w:val="24"/>
                <w:szCs w:val="24"/>
              </w:rPr>
              <w:t>Схема</w:t>
            </w:r>
            <w:r w:rsidR="004B144A" w:rsidRPr="000965F8">
              <w:rPr>
                <w:sz w:val="24"/>
                <w:szCs w:val="24"/>
              </w:rPr>
              <w:t xml:space="preserve"> благоустройства территории (основной че</w:t>
            </w:r>
            <w:r w:rsidRPr="000965F8">
              <w:rPr>
                <w:sz w:val="24"/>
                <w:szCs w:val="24"/>
              </w:rPr>
              <w:t>р</w:t>
            </w:r>
            <w:r w:rsidR="004B144A" w:rsidRPr="000965F8">
              <w:rPr>
                <w:sz w:val="24"/>
                <w:szCs w:val="24"/>
              </w:rPr>
              <w:t>тёж)</w:t>
            </w:r>
            <w:r w:rsidR="000965F8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B144A" w:rsidRPr="000965F8" w:rsidRDefault="004B144A" w:rsidP="00402C3A">
            <w:pPr>
              <w:tabs>
                <w:tab w:val="clear" w:pos="10065"/>
                <w:tab w:val="num" w:pos="284"/>
                <w:tab w:val="left" w:pos="9923"/>
              </w:tabs>
              <w:ind w:right="-286" w:firstLine="0"/>
              <w:rPr>
                <w:sz w:val="24"/>
                <w:szCs w:val="24"/>
              </w:rPr>
            </w:pPr>
            <w:proofErr w:type="spellStart"/>
            <w:r w:rsidRPr="000965F8">
              <w:rPr>
                <w:sz w:val="24"/>
                <w:szCs w:val="24"/>
              </w:rPr>
              <w:t>н</w:t>
            </w:r>
            <w:proofErr w:type="spellEnd"/>
            <w:r w:rsidRPr="000965F8">
              <w:rPr>
                <w:sz w:val="24"/>
                <w:szCs w:val="24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B144A" w:rsidRPr="000965F8" w:rsidRDefault="004B144A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B144A" w:rsidRPr="000965F8" w:rsidRDefault="004B144A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  <w:r w:rsidRPr="000965F8">
              <w:rPr>
                <w:sz w:val="24"/>
                <w:szCs w:val="24"/>
              </w:rPr>
              <w:t>М 1:1000</w:t>
            </w:r>
          </w:p>
        </w:tc>
      </w:tr>
    </w:tbl>
    <w:p w:rsidR="00FF4F48" w:rsidRPr="00260B2F" w:rsidRDefault="00FF4F48" w:rsidP="00402C3A">
      <w:pPr>
        <w:tabs>
          <w:tab w:val="clear" w:pos="10065"/>
          <w:tab w:val="num" w:pos="284"/>
          <w:tab w:val="left" w:pos="9923"/>
        </w:tabs>
        <w:ind w:right="-286"/>
        <w:jc w:val="center"/>
        <w:rPr>
          <w:bCs/>
          <w:sz w:val="24"/>
          <w:szCs w:val="24"/>
        </w:rPr>
      </w:pPr>
    </w:p>
    <w:p w:rsidR="00FF4F48" w:rsidRPr="00260B2F" w:rsidRDefault="00FF4F48" w:rsidP="00402C3A">
      <w:pPr>
        <w:tabs>
          <w:tab w:val="clear" w:pos="10065"/>
          <w:tab w:val="num" w:pos="284"/>
          <w:tab w:val="left" w:pos="9923"/>
        </w:tabs>
        <w:ind w:right="-286"/>
        <w:jc w:val="center"/>
        <w:rPr>
          <w:bCs/>
          <w:sz w:val="24"/>
          <w:szCs w:val="24"/>
        </w:rPr>
      </w:pPr>
    </w:p>
    <w:p w:rsidR="00FF4F48" w:rsidRPr="00260B2F" w:rsidRDefault="00FF4F48" w:rsidP="00402C3A">
      <w:pPr>
        <w:tabs>
          <w:tab w:val="clear" w:pos="10065"/>
          <w:tab w:val="num" w:pos="284"/>
          <w:tab w:val="left" w:pos="9923"/>
        </w:tabs>
        <w:ind w:right="-286"/>
        <w:jc w:val="center"/>
        <w:rPr>
          <w:bCs/>
          <w:sz w:val="24"/>
          <w:szCs w:val="24"/>
        </w:rPr>
      </w:pPr>
      <w:r w:rsidRPr="00260B2F">
        <w:rPr>
          <w:bCs/>
          <w:sz w:val="24"/>
          <w:szCs w:val="24"/>
        </w:rPr>
        <w:t xml:space="preserve">МАТЕРИАЛЫ ПО ОБОСНОВАНИЮ </w:t>
      </w:r>
    </w:p>
    <w:p w:rsidR="00FF4F48" w:rsidRPr="00260B2F" w:rsidRDefault="00FF4F48" w:rsidP="00402C3A">
      <w:pPr>
        <w:tabs>
          <w:tab w:val="clear" w:pos="10065"/>
          <w:tab w:val="num" w:pos="284"/>
          <w:tab w:val="left" w:pos="9923"/>
        </w:tabs>
        <w:ind w:right="-286"/>
        <w:jc w:val="center"/>
        <w:rPr>
          <w:bCs/>
          <w:sz w:val="24"/>
          <w:szCs w:val="24"/>
        </w:rPr>
      </w:pPr>
    </w:p>
    <w:tbl>
      <w:tblPr>
        <w:tblW w:w="10122" w:type="dxa"/>
        <w:tblInd w:w="6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909"/>
        <w:gridCol w:w="4819"/>
        <w:gridCol w:w="992"/>
        <w:gridCol w:w="1276"/>
        <w:gridCol w:w="2126"/>
      </w:tblGrid>
      <w:tr w:rsidR="00FF4F48" w:rsidRPr="00260B2F" w:rsidTr="000965F8">
        <w:trPr>
          <w:trHeight w:val="34"/>
          <w:tblHeader/>
        </w:trPr>
        <w:tc>
          <w:tcPr>
            <w:tcW w:w="909" w:type="dxa"/>
            <w:tcBorders>
              <w:bottom w:val="single" w:sz="18" w:space="0" w:color="auto"/>
            </w:tcBorders>
            <w:shd w:val="clear" w:color="auto" w:fill="CCCCCC"/>
          </w:tcPr>
          <w:p w:rsidR="00DB2AA4" w:rsidRDefault="00DB2AA4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b/>
                <w:sz w:val="24"/>
                <w:szCs w:val="24"/>
              </w:rPr>
            </w:pPr>
          </w:p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260B2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0B2F">
              <w:rPr>
                <w:b/>
                <w:sz w:val="24"/>
                <w:szCs w:val="24"/>
              </w:rPr>
              <w:t>/</w:t>
            </w:r>
            <w:proofErr w:type="spellStart"/>
            <w:r w:rsidRPr="00260B2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  <w:tcBorders>
              <w:bottom w:val="single" w:sz="18" w:space="0" w:color="auto"/>
            </w:tcBorders>
            <w:shd w:val="clear" w:color="auto" w:fill="CCCCCC"/>
            <w:vAlign w:val="center"/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b/>
                <w:sz w:val="24"/>
                <w:szCs w:val="24"/>
              </w:rPr>
            </w:pPr>
            <w:r w:rsidRPr="00260B2F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CCCCCC"/>
            <w:vAlign w:val="center"/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b/>
                <w:sz w:val="24"/>
                <w:szCs w:val="24"/>
              </w:rPr>
            </w:pPr>
            <w:r w:rsidRPr="00260B2F">
              <w:rPr>
                <w:b/>
                <w:sz w:val="24"/>
                <w:szCs w:val="24"/>
              </w:rPr>
              <w:t>гриф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CCCCCC"/>
            <w:vAlign w:val="center"/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b/>
                <w:sz w:val="24"/>
                <w:szCs w:val="24"/>
              </w:rPr>
            </w:pPr>
            <w:r w:rsidRPr="00260B2F">
              <w:rPr>
                <w:b/>
                <w:sz w:val="24"/>
                <w:szCs w:val="24"/>
              </w:rPr>
              <w:t>инв. №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CCCCCC"/>
            <w:vAlign w:val="center"/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b/>
                <w:sz w:val="24"/>
                <w:szCs w:val="24"/>
              </w:rPr>
            </w:pPr>
            <w:r w:rsidRPr="00260B2F">
              <w:rPr>
                <w:b/>
                <w:sz w:val="24"/>
                <w:szCs w:val="24"/>
              </w:rPr>
              <w:t>Примечание</w:t>
            </w:r>
          </w:p>
        </w:tc>
      </w:tr>
      <w:tr w:rsidR="00FF4F48" w:rsidRPr="00260B2F" w:rsidTr="000965F8">
        <w:trPr>
          <w:trHeight w:val="34"/>
        </w:trPr>
        <w:tc>
          <w:tcPr>
            <w:tcW w:w="909" w:type="dxa"/>
            <w:tcBorders>
              <w:bottom w:val="single" w:sz="4" w:space="0" w:color="auto"/>
              <w:right w:val="single" w:sz="4" w:space="0" w:color="auto"/>
            </w:tcBorders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120" w:after="120"/>
              <w:ind w:right="-286"/>
              <w:rPr>
                <w:b/>
                <w:bCs/>
                <w:sz w:val="24"/>
                <w:szCs w:val="24"/>
              </w:rPr>
            </w:pPr>
            <w:r w:rsidRPr="00260B2F">
              <w:rPr>
                <w:b/>
                <w:bCs/>
                <w:sz w:val="24"/>
                <w:szCs w:val="24"/>
                <w:u w:val="single"/>
              </w:rPr>
              <w:t>Материалы по обоснованию проекта планировки территории:</w:t>
            </w:r>
          </w:p>
        </w:tc>
      </w:tr>
      <w:tr w:rsidR="00FF4F48" w:rsidRPr="00260B2F" w:rsidTr="000965F8">
        <w:trPr>
          <w:trHeight w:val="21"/>
        </w:trPr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260B2F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78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260B2F">
              <w:rPr>
                <w:sz w:val="24"/>
                <w:szCs w:val="24"/>
              </w:rPr>
              <w:t>Т</w:t>
            </w:r>
            <w:r w:rsidR="00536278">
              <w:rPr>
                <w:sz w:val="24"/>
                <w:szCs w:val="24"/>
              </w:rPr>
              <w:t>ом 2. Обоснования</w:t>
            </w:r>
          </w:p>
          <w:p w:rsidR="00536278" w:rsidRDefault="0053627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проекта планировки</w:t>
            </w:r>
          </w:p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260B2F">
              <w:rPr>
                <w:sz w:val="24"/>
                <w:szCs w:val="24"/>
              </w:rPr>
              <w:t xml:space="preserve">территории. Пояснительная записка.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proofErr w:type="spellStart"/>
            <w:proofErr w:type="gramStart"/>
            <w:r w:rsidRPr="00260B2F">
              <w:rPr>
                <w:sz w:val="24"/>
                <w:szCs w:val="24"/>
              </w:rPr>
              <w:t>н</w:t>
            </w:r>
            <w:proofErr w:type="spellEnd"/>
            <w:proofErr w:type="gramEnd"/>
            <w:r w:rsidRPr="00260B2F">
              <w:rPr>
                <w:sz w:val="24"/>
                <w:szCs w:val="24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</w:tr>
      <w:tr w:rsidR="00FF4F48" w:rsidRPr="00260B2F" w:rsidTr="000965F8">
        <w:trPr>
          <w:trHeight w:val="21"/>
        </w:trPr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6CE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120" w:after="120"/>
              <w:ind w:right="-286" w:firstLine="0"/>
              <w:rPr>
                <w:b/>
                <w:bCs/>
                <w:sz w:val="24"/>
                <w:szCs w:val="24"/>
                <w:u w:val="single"/>
              </w:rPr>
            </w:pPr>
            <w:r w:rsidRPr="00260B2F">
              <w:rPr>
                <w:b/>
                <w:bCs/>
                <w:sz w:val="24"/>
                <w:szCs w:val="24"/>
                <w:u w:val="single"/>
              </w:rPr>
              <w:t xml:space="preserve">Материалы  по обоснованию проекта планировки территории  </w:t>
            </w:r>
            <w:proofErr w:type="gramStart"/>
            <w:r w:rsidRPr="00260B2F">
              <w:rPr>
                <w:b/>
                <w:bCs/>
                <w:sz w:val="24"/>
                <w:szCs w:val="24"/>
                <w:u w:val="single"/>
              </w:rPr>
              <w:t>в</w:t>
            </w:r>
            <w:proofErr w:type="gramEnd"/>
            <w:r w:rsidRPr="00260B2F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FF4F48" w:rsidRPr="00260B2F" w:rsidRDefault="00FF4F48" w:rsidP="00402C3A">
            <w:pPr>
              <w:tabs>
                <w:tab w:val="clear" w:pos="10065"/>
                <w:tab w:val="num" w:pos="284"/>
                <w:tab w:val="left" w:pos="9923"/>
              </w:tabs>
              <w:spacing w:before="120" w:after="120"/>
              <w:ind w:right="-286" w:firstLine="0"/>
              <w:rPr>
                <w:b/>
                <w:bCs/>
                <w:sz w:val="24"/>
                <w:szCs w:val="24"/>
                <w:u w:val="single"/>
              </w:rPr>
            </w:pPr>
            <w:r w:rsidRPr="00260B2F">
              <w:rPr>
                <w:b/>
                <w:bCs/>
                <w:sz w:val="24"/>
                <w:szCs w:val="24"/>
                <w:u w:val="single"/>
              </w:rPr>
              <w:t>графической форме:</w:t>
            </w:r>
          </w:p>
        </w:tc>
      </w:tr>
      <w:tr w:rsidR="00FF4F48" w:rsidRPr="00260B2F" w:rsidTr="000965F8">
        <w:trPr>
          <w:trHeight w:val="21"/>
        </w:trPr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260B2F" w:rsidRDefault="00FF4F48" w:rsidP="001675B2">
            <w:pPr>
              <w:tabs>
                <w:tab w:val="num" w:pos="284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260B2F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5D4CEE" w:rsidRDefault="00FF4F48" w:rsidP="00882E79">
            <w:pPr>
              <w:tabs>
                <w:tab w:val="num" w:pos="284"/>
              </w:tabs>
              <w:spacing w:before="60" w:after="60"/>
              <w:ind w:right="0" w:firstLine="0"/>
              <w:rPr>
                <w:sz w:val="24"/>
                <w:szCs w:val="24"/>
              </w:rPr>
            </w:pPr>
            <w:r w:rsidRPr="005D4CEE">
              <w:rPr>
                <w:sz w:val="24"/>
                <w:szCs w:val="24"/>
              </w:rPr>
              <w:t>Схема  расположения элемента</w:t>
            </w:r>
            <w:r w:rsidR="00882E79">
              <w:rPr>
                <w:sz w:val="24"/>
                <w:szCs w:val="24"/>
              </w:rPr>
              <w:t xml:space="preserve"> </w:t>
            </w:r>
            <w:r w:rsidRPr="005D4CEE">
              <w:rPr>
                <w:sz w:val="24"/>
                <w:szCs w:val="24"/>
              </w:rPr>
              <w:t xml:space="preserve">планировочной структуры в </w:t>
            </w:r>
            <w:proofErr w:type="gramStart"/>
            <w:r w:rsidRPr="005D4CEE">
              <w:rPr>
                <w:sz w:val="24"/>
                <w:szCs w:val="24"/>
              </w:rPr>
              <w:t>г</w:t>
            </w:r>
            <w:proofErr w:type="gramEnd"/>
            <w:r w:rsidRPr="005D4CEE">
              <w:rPr>
                <w:sz w:val="24"/>
                <w:szCs w:val="24"/>
              </w:rPr>
              <w:t xml:space="preserve">. </w:t>
            </w:r>
            <w:r w:rsidR="004B144A">
              <w:rPr>
                <w:sz w:val="24"/>
                <w:szCs w:val="24"/>
              </w:rPr>
              <w:t>Балаково</w:t>
            </w:r>
            <w:r w:rsidRPr="005D4CEE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5D4CEE" w:rsidRDefault="00FF4F48" w:rsidP="00D76661">
            <w:pPr>
              <w:tabs>
                <w:tab w:val="num" w:pos="284"/>
              </w:tabs>
              <w:ind w:right="-286" w:firstLine="0"/>
              <w:rPr>
                <w:sz w:val="24"/>
                <w:szCs w:val="24"/>
              </w:rPr>
            </w:pPr>
            <w:proofErr w:type="spellStart"/>
            <w:r w:rsidRPr="005D4CEE">
              <w:rPr>
                <w:sz w:val="24"/>
                <w:szCs w:val="24"/>
              </w:rPr>
              <w:t>н</w:t>
            </w:r>
            <w:proofErr w:type="spellEnd"/>
            <w:r w:rsidRPr="005D4CEE">
              <w:rPr>
                <w:sz w:val="24"/>
                <w:szCs w:val="24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48" w:rsidRPr="005D4CEE" w:rsidRDefault="00FF4F48" w:rsidP="00FF4F48">
            <w:pPr>
              <w:tabs>
                <w:tab w:val="num" w:pos="284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4F48" w:rsidRPr="005D4CEE" w:rsidRDefault="000965F8" w:rsidP="00D76661">
            <w:pPr>
              <w:tabs>
                <w:tab w:val="num" w:pos="284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 1:25000</w:t>
            </w:r>
          </w:p>
        </w:tc>
      </w:tr>
      <w:tr w:rsidR="004B144A" w:rsidRPr="00260B2F" w:rsidTr="000965F8">
        <w:trPr>
          <w:trHeight w:val="21"/>
        </w:trPr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260B2F" w:rsidRDefault="004B144A" w:rsidP="001675B2">
            <w:pPr>
              <w:tabs>
                <w:tab w:val="num" w:pos="284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0965F8" w:rsidRDefault="004B144A" w:rsidP="000965F8">
            <w:pPr>
              <w:tabs>
                <w:tab w:val="clear" w:pos="0"/>
                <w:tab w:val="clear" w:pos="10065"/>
              </w:tabs>
              <w:suppressAutoHyphens w:val="0"/>
              <w:autoSpaceDE w:val="0"/>
              <w:autoSpaceDN w:val="0"/>
              <w:adjustRightInd w:val="0"/>
              <w:ind w:right="0" w:firstLine="0"/>
              <w:jc w:val="left"/>
              <w:rPr>
                <w:rFonts w:eastAsia="Calibri"/>
                <w:sz w:val="24"/>
                <w:szCs w:val="24"/>
              </w:rPr>
            </w:pPr>
            <w:r w:rsidRPr="004B144A">
              <w:rPr>
                <w:rFonts w:eastAsia="Calibri"/>
                <w:sz w:val="24"/>
                <w:szCs w:val="24"/>
              </w:rPr>
              <w:t>Схема размещения объектов капитального строительства (существующих и предполагаемых к размещению)</w:t>
            </w:r>
            <w:r w:rsidR="00BB654D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5D4CEE" w:rsidRDefault="004B144A" w:rsidP="004B144A">
            <w:pPr>
              <w:tabs>
                <w:tab w:val="num" w:pos="284"/>
              </w:tabs>
              <w:ind w:right="-286" w:firstLine="0"/>
              <w:rPr>
                <w:sz w:val="24"/>
                <w:szCs w:val="24"/>
              </w:rPr>
            </w:pPr>
            <w:proofErr w:type="spellStart"/>
            <w:r w:rsidRPr="005D4CEE">
              <w:rPr>
                <w:sz w:val="24"/>
                <w:szCs w:val="24"/>
              </w:rPr>
              <w:t>н</w:t>
            </w:r>
            <w:proofErr w:type="spellEnd"/>
            <w:r w:rsidRPr="005D4CEE">
              <w:rPr>
                <w:sz w:val="24"/>
                <w:szCs w:val="24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5D4CEE" w:rsidRDefault="004B144A" w:rsidP="004B144A">
            <w:pPr>
              <w:tabs>
                <w:tab w:val="num" w:pos="284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44A" w:rsidRPr="005D4CEE" w:rsidRDefault="000965F8" w:rsidP="004B144A">
            <w:pPr>
              <w:tabs>
                <w:tab w:val="num" w:pos="284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 1:1000</w:t>
            </w:r>
          </w:p>
        </w:tc>
      </w:tr>
      <w:tr w:rsidR="004B144A" w:rsidRPr="00260B2F" w:rsidTr="000965F8">
        <w:trPr>
          <w:trHeight w:val="21"/>
        </w:trPr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260B2F" w:rsidRDefault="009B45AF" w:rsidP="001675B2">
            <w:pPr>
              <w:tabs>
                <w:tab w:val="num" w:pos="284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0965F8" w:rsidRDefault="004B144A" w:rsidP="000965F8">
            <w:pPr>
              <w:tabs>
                <w:tab w:val="clear" w:pos="0"/>
                <w:tab w:val="num" w:pos="-108"/>
                <w:tab w:val="num" w:pos="284"/>
              </w:tabs>
              <w:spacing w:before="60" w:after="60"/>
              <w:ind w:right="0" w:firstLine="34"/>
              <w:rPr>
                <w:rFonts w:eastAsia="Calibri"/>
                <w:sz w:val="24"/>
                <w:szCs w:val="24"/>
              </w:rPr>
            </w:pPr>
            <w:r w:rsidRPr="00CD16CE">
              <w:rPr>
                <w:sz w:val="24"/>
                <w:szCs w:val="24"/>
              </w:rPr>
              <w:t>Схема использования территории в период подготовки проекта планировки территории (опорный план)</w:t>
            </w:r>
            <w:r w:rsidR="009B45AF">
              <w:rPr>
                <w:sz w:val="24"/>
                <w:szCs w:val="24"/>
              </w:rPr>
              <w:t xml:space="preserve">. </w:t>
            </w:r>
            <w:r w:rsidR="009B45AF" w:rsidRPr="009B45AF">
              <w:rPr>
                <w:rFonts w:eastAsia="Calibri"/>
                <w:sz w:val="24"/>
                <w:szCs w:val="24"/>
              </w:rPr>
              <w:t xml:space="preserve">Схема границ </w:t>
            </w:r>
            <w:hyperlink w:anchor="sub_104" w:history="1">
              <w:r w:rsidR="009B45AF" w:rsidRPr="009B45AF">
                <w:rPr>
                  <w:rFonts w:eastAsia="Calibri"/>
                  <w:sz w:val="24"/>
                  <w:szCs w:val="24"/>
                </w:rPr>
                <w:t>зон с особыми условиями использования территорий</w:t>
              </w:r>
            </w:hyperlink>
            <w:r w:rsidR="009B45A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CD16CE" w:rsidRDefault="004B144A" w:rsidP="00D76661">
            <w:pPr>
              <w:tabs>
                <w:tab w:val="num" w:pos="284"/>
              </w:tabs>
              <w:ind w:right="-286" w:firstLine="0"/>
              <w:rPr>
                <w:sz w:val="24"/>
                <w:szCs w:val="24"/>
              </w:rPr>
            </w:pPr>
            <w:proofErr w:type="spellStart"/>
            <w:r w:rsidRPr="00CD16CE">
              <w:rPr>
                <w:sz w:val="24"/>
                <w:szCs w:val="24"/>
              </w:rPr>
              <w:t>н</w:t>
            </w:r>
            <w:proofErr w:type="spellEnd"/>
            <w:r w:rsidRPr="00CD16CE">
              <w:rPr>
                <w:sz w:val="24"/>
                <w:szCs w:val="24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CD16CE" w:rsidRDefault="004B144A" w:rsidP="00FF4F48">
            <w:pPr>
              <w:tabs>
                <w:tab w:val="num" w:pos="284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44A" w:rsidRPr="00CD16CE" w:rsidRDefault="004B144A" w:rsidP="00D76661">
            <w:pPr>
              <w:tabs>
                <w:tab w:val="num" w:pos="284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CD16CE">
              <w:rPr>
                <w:sz w:val="24"/>
                <w:szCs w:val="24"/>
              </w:rPr>
              <w:t>М 1:1000</w:t>
            </w:r>
          </w:p>
        </w:tc>
      </w:tr>
      <w:tr w:rsidR="004B144A" w:rsidRPr="00260B2F" w:rsidTr="000965F8">
        <w:trPr>
          <w:trHeight w:val="1037"/>
        </w:trPr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260B2F" w:rsidRDefault="009B45AF" w:rsidP="001675B2">
            <w:pPr>
              <w:tabs>
                <w:tab w:val="num" w:pos="284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5D4CEE" w:rsidRDefault="004B144A" w:rsidP="000965F8">
            <w:pPr>
              <w:ind w:firstLine="0"/>
              <w:rPr>
                <w:sz w:val="24"/>
                <w:szCs w:val="24"/>
              </w:rPr>
            </w:pPr>
            <w:r w:rsidRPr="005D4CEE">
              <w:rPr>
                <w:sz w:val="24"/>
                <w:szCs w:val="24"/>
              </w:rPr>
              <w:t>Схема организации улично-дорожной сети и схема движения транспорта.</w:t>
            </w:r>
            <w:r>
              <w:rPr>
                <w:sz w:val="24"/>
                <w:szCs w:val="24"/>
              </w:rPr>
              <w:t xml:space="preserve"> Схема размещения парковок.</w:t>
            </w:r>
            <w:r w:rsidR="009B45AF" w:rsidRPr="002139C9">
              <w:rPr>
                <w:rFonts w:eastAsia="Calibri"/>
              </w:rPr>
              <w:t xml:space="preserve"> </w:t>
            </w:r>
            <w:r w:rsidR="009B45AF" w:rsidRPr="002139C9">
              <w:rPr>
                <w:sz w:val="24"/>
                <w:szCs w:val="24"/>
              </w:rPr>
              <w:t>План покрытий дорог и площадок</w:t>
            </w:r>
            <w:r w:rsidR="009B45AF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44A" w:rsidRPr="005D4CEE" w:rsidRDefault="004B144A" w:rsidP="00522CBB">
            <w:pPr>
              <w:tabs>
                <w:tab w:val="num" w:pos="284"/>
              </w:tabs>
              <w:ind w:right="-286" w:firstLine="0"/>
              <w:rPr>
                <w:sz w:val="24"/>
                <w:szCs w:val="24"/>
              </w:rPr>
            </w:pPr>
            <w:proofErr w:type="spellStart"/>
            <w:proofErr w:type="gramStart"/>
            <w:r w:rsidRPr="005D4CEE">
              <w:rPr>
                <w:sz w:val="24"/>
                <w:szCs w:val="24"/>
              </w:rPr>
              <w:t>н</w:t>
            </w:r>
            <w:proofErr w:type="spellEnd"/>
            <w:proofErr w:type="gramEnd"/>
            <w:r w:rsidRPr="005D4CEE">
              <w:rPr>
                <w:sz w:val="24"/>
                <w:szCs w:val="24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5D4CEE" w:rsidRDefault="004B144A" w:rsidP="00FF4F48">
            <w:pPr>
              <w:tabs>
                <w:tab w:val="num" w:pos="284"/>
              </w:tabs>
              <w:spacing w:before="60" w:after="60"/>
              <w:ind w:right="-286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44A" w:rsidRPr="005D4CEE" w:rsidRDefault="004B144A" w:rsidP="00D76661">
            <w:pPr>
              <w:tabs>
                <w:tab w:val="num" w:pos="284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5D4CEE">
              <w:rPr>
                <w:sz w:val="24"/>
                <w:szCs w:val="24"/>
              </w:rPr>
              <w:t>М 1:1000</w:t>
            </w:r>
          </w:p>
        </w:tc>
      </w:tr>
      <w:tr w:rsidR="004B144A" w:rsidRPr="00260B2F" w:rsidTr="000965F8">
        <w:trPr>
          <w:trHeight w:val="21"/>
        </w:trPr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260B2F" w:rsidRDefault="009B45AF" w:rsidP="001675B2">
            <w:pPr>
              <w:tabs>
                <w:tab w:val="num" w:pos="284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DB2AA4" w:rsidRDefault="004B144A" w:rsidP="00882E79">
            <w:pPr>
              <w:tabs>
                <w:tab w:val="num" w:pos="284"/>
              </w:tabs>
              <w:spacing w:before="60" w:after="60"/>
              <w:ind w:right="0" w:firstLine="0"/>
              <w:rPr>
                <w:sz w:val="24"/>
                <w:szCs w:val="24"/>
              </w:rPr>
            </w:pPr>
            <w:r w:rsidRPr="00DB2AA4">
              <w:rPr>
                <w:sz w:val="24"/>
                <w:szCs w:val="24"/>
              </w:rPr>
              <w:t>Схема вертикальной планировки и инженерной подготовки территории.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DB2AA4" w:rsidRDefault="004B144A" w:rsidP="00D76661">
            <w:pPr>
              <w:tabs>
                <w:tab w:val="num" w:pos="284"/>
              </w:tabs>
              <w:ind w:right="-286" w:firstLine="0"/>
              <w:rPr>
                <w:sz w:val="24"/>
                <w:szCs w:val="24"/>
              </w:rPr>
            </w:pPr>
            <w:proofErr w:type="spellStart"/>
            <w:r w:rsidRPr="00DB2AA4">
              <w:rPr>
                <w:sz w:val="24"/>
                <w:szCs w:val="24"/>
              </w:rPr>
              <w:t>н</w:t>
            </w:r>
            <w:proofErr w:type="spellEnd"/>
            <w:r w:rsidRPr="00DB2AA4">
              <w:rPr>
                <w:sz w:val="24"/>
                <w:szCs w:val="24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4A" w:rsidRPr="00DB2AA4" w:rsidRDefault="004B144A" w:rsidP="00FF4F48">
            <w:pPr>
              <w:tabs>
                <w:tab w:val="num" w:pos="284"/>
              </w:tabs>
              <w:spacing w:before="60" w:after="60"/>
              <w:ind w:right="-28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44A" w:rsidRPr="00DB2AA4" w:rsidRDefault="004B144A" w:rsidP="00D76661">
            <w:pPr>
              <w:tabs>
                <w:tab w:val="num" w:pos="284"/>
              </w:tabs>
              <w:spacing w:before="60" w:after="60"/>
              <w:ind w:right="-286" w:firstLine="0"/>
              <w:rPr>
                <w:sz w:val="24"/>
                <w:szCs w:val="24"/>
              </w:rPr>
            </w:pPr>
            <w:r w:rsidRPr="00DB2AA4">
              <w:rPr>
                <w:sz w:val="24"/>
                <w:szCs w:val="24"/>
              </w:rPr>
              <w:t>М 1:1000</w:t>
            </w:r>
          </w:p>
        </w:tc>
      </w:tr>
    </w:tbl>
    <w:p w:rsidR="00FF4F48" w:rsidRPr="00260B2F" w:rsidRDefault="00FF4F48" w:rsidP="00FF4F48">
      <w:pPr>
        <w:tabs>
          <w:tab w:val="num" w:pos="284"/>
        </w:tabs>
        <w:ind w:right="-286"/>
        <w:rPr>
          <w:sz w:val="24"/>
          <w:szCs w:val="24"/>
        </w:rPr>
      </w:pPr>
    </w:p>
    <w:p w:rsidR="00FF4F48" w:rsidRDefault="00FF4F48" w:rsidP="00DD29E7">
      <w:pPr>
        <w:tabs>
          <w:tab w:val="clear" w:pos="0"/>
          <w:tab w:val="num" w:pos="284"/>
        </w:tabs>
        <w:ind w:right="-286" w:firstLine="0"/>
        <w:jc w:val="center"/>
        <w:rPr>
          <w:sz w:val="24"/>
          <w:szCs w:val="24"/>
        </w:rPr>
      </w:pPr>
    </w:p>
    <w:p w:rsidR="00CB2691" w:rsidRDefault="00CB2691" w:rsidP="00CB2691">
      <w:pPr>
        <w:ind w:right="-426"/>
        <w:jc w:val="center"/>
        <w:rPr>
          <w:sz w:val="26"/>
          <w:szCs w:val="26"/>
        </w:rPr>
      </w:pPr>
      <w:r w:rsidRPr="0035686D">
        <w:rPr>
          <w:sz w:val="26"/>
          <w:szCs w:val="26"/>
        </w:rPr>
        <w:t>Оглавление</w:t>
      </w:r>
    </w:p>
    <w:p w:rsidR="00CB2691" w:rsidRDefault="00CB2691" w:rsidP="00CB2691">
      <w:pPr>
        <w:pStyle w:val="aff"/>
        <w:numPr>
          <w:ilvl w:val="0"/>
          <w:numId w:val="6"/>
        </w:numPr>
        <w:tabs>
          <w:tab w:val="clear" w:pos="10065"/>
        </w:tabs>
        <w:spacing w:after="0" w:line="240" w:lineRule="auto"/>
        <w:ind w:righ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1.Исходно-разрешительная докуме</w:t>
      </w:r>
      <w:r w:rsidR="007B45C6">
        <w:rPr>
          <w:rFonts w:ascii="Times New Roman" w:hAnsi="Times New Roman"/>
          <w:sz w:val="26"/>
          <w:szCs w:val="26"/>
        </w:rPr>
        <w:t>нтация_________________________6</w:t>
      </w:r>
    </w:p>
    <w:p w:rsidR="00CB2691" w:rsidRDefault="00CB2691" w:rsidP="00CB2691">
      <w:pPr>
        <w:pStyle w:val="aff"/>
        <w:numPr>
          <w:ilvl w:val="0"/>
          <w:numId w:val="6"/>
        </w:numPr>
        <w:tabs>
          <w:tab w:val="clear" w:pos="10065"/>
        </w:tabs>
        <w:spacing w:after="0" w:line="240" w:lineRule="auto"/>
        <w:ind w:right="-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Раздел 2.Сведения об объекте и его краткая характеристика______________</w:t>
      </w:r>
      <w:r w:rsidR="00C47193">
        <w:rPr>
          <w:rFonts w:ascii="Times New Roman" w:hAnsi="Times New Roman"/>
          <w:sz w:val="26"/>
          <w:szCs w:val="26"/>
        </w:rPr>
        <w:t>__</w:t>
      </w:r>
      <w:r w:rsidR="007B45C6">
        <w:rPr>
          <w:rFonts w:ascii="Times New Roman" w:hAnsi="Times New Roman"/>
          <w:sz w:val="26"/>
          <w:szCs w:val="26"/>
        </w:rPr>
        <w:t>7</w:t>
      </w:r>
    </w:p>
    <w:p w:rsidR="00CB2691" w:rsidRDefault="00CB2691" w:rsidP="00CB2691">
      <w:pPr>
        <w:pStyle w:val="aff"/>
        <w:numPr>
          <w:ilvl w:val="1"/>
          <w:numId w:val="6"/>
        </w:numPr>
        <w:tabs>
          <w:tab w:val="clear" w:pos="10065"/>
        </w:tabs>
        <w:spacing w:after="0" w:line="240" w:lineRule="auto"/>
        <w:ind w:righ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Характеристика района строительства__</w:t>
      </w:r>
      <w:r w:rsidR="007B45C6">
        <w:rPr>
          <w:rFonts w:ascii="Times New Roman" w:hAnsi="Times New Roman"/>
          <w:sz w:val="26"/>
          <w:szCs w:val="26"/>
        </w:rPr>
        <w:t>_______________________________7</w:t>
      </w:r>
    </w:p>
    <w:p w:rsidR="00CB2691" w:rsidRDefault="00CB2691" w:rsidP="00CB2691">
      <w:pPr>
        <w:pStyle w:val="aff"/>
        <w:numPr>
          <w:ilvl w:val="1"/>
          <w:numId w:val="6"/>
        </w:numPr>
        <w:tabs>
          <w:tab w:val="clear" w:pos="10065"/>
        </w:tabs>
        <w:spacing w:after="0" w:line="240" w:lineRule="auto"/>
        <w:ind w:righ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об объектах улично-дорожной сети_________________________</w:t>
      </w:r>
      <w:r w:rsidR="00823A8E">
        <w:rPr>
          <w:rFonts w:ascii="Times New Roman" w:hAnsi="Times New Roman"/>
          <w:sz w:val="26"/>
          <w:szCs w:val="26"/>
        </w:rPr>
        <w:t>__</w:t>
      </w:r>
      <w:r w:rsidR="007B45C6">
        <w:rPr>
          <w:rFonts w:ascii="Times New Roman" w:hAnsi="Times New Roman"/>
          <w:sz w:val="26"/>
          <w:szCs w:val="26"/>
        </w:rPr>
        <w:t>10</w:t>
      </w:r>
    </w:p>
    <w:p w:rsidR="00CB2691" w:rsidRPr="007B45C6" w:rsidRDefault="00CB2691" w:rsidP="007B45C6">
      <w:pPr>
        <w:pStyle w:val="aff"/>
        <w:numPr>
          <w:ilvl w:val="1"/>
          <w:numId w:val="6"/>
        </w:numPr>
        <w:tabs>
          <w:tab w:val="clear" w:pos="10065"/>
        </w:tabs>
        <w:spacing w:after="0" w:line="240" w:lineRule="auto"/>
        <w:ind w:righ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характеристиках планируемого развития объектов улично-дорожной сети__________________________________________________</w:t>
      </w:r>
      <w:r w:rsidR="00823A8E">
        <w:rPr>
          <w:rFonts w:ascii="Times New Roman" w:hAnsi="Times New Roman"/>
          <w:sz w:val="26"/>
          <w:szCs w:val="26"/>
        </w:rPr>
        <w:t>___________</w:t>
      </w:r>
      <w:r w:rsidR="007B45C6">
        <w:rPr>
          <w:rFonts w:ascii="Times New Roman" w:hAnsi="Times New Roman"/>
          <w:sz w:val="26"/>
          <w:szCs w:val="26"/>
        </w:rPr>
        <w:t>11</w:t>
      </w:r>
    </w:p>
    <w:p w:rsidR="00CB2691" w:rsidRDefault="00CB2691" w:rsidP="00CB2691">
      <w:pPr>
        <w:pStyle w:val="aff"/>
        <w:numPr>
          <w:ilvl w:val="0"/>
          <w:numId w:val="6"/>
        </w:numPr>
        <w:tabs>
          <w:tab w:val="clear" w:pos="10065"/>
        </w:tabs>
        <w:spacing w:after="0" w:line="240" w:lineRule="auto"/>
        <w:ind w:righ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3. Положения о размещении объектов капитального строительства на осваиваемой территории_________________________________________</w:t>
      </w:r>
      <w:r w:rsidR="00823A8E">
        <w:rPr>
          <w:rFonts w:ascii="Times New Roman" w:hAnsi="Times New Roman"/>
          <w:sz w:val="26"/>
          <w:szCs w:val="26"/>
        </w:rPr>
        <w:t>__</w:t>
      </w:r>
      <w:r w:rsidR="007B45C6">
        <w:rPr>
          <w:rFonts w:ascii="Times New Roman" w:hAnsi="Times New Roman"/>
          <w:sz w:val="26"/>
          <w:szCs w:val="26"/>
        </w:rPr>
        <w:t>12</w:t>
      </w:r>
    </w:p>
    <w:p w:rsidR="00CB2691" w:rsidRDefault="00CB2691" w:rsidP="00CB2691">
      <w:pPr>
        <w:pStyle w:val="aff"/>
        <w:numPr>
          <w:ilvl w:val="0"/>
          <w:numId w:val="6"/>
        </w:numPr>
        <w:tabs>
          <w:tab w:val="clear" w:pos="10065"/>
        </w:tabs>
        <w:spacing w:after="0" w:line="240" w:lineRule="auto"/>
        <w:ind w:righ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4. Положения о развитии системы транспортного обслуживания___</w:t>
      </w:r>
      <w:r w:rsidR="00823A8E">
        <w:rPr>
          <w:rFonts w:ascii="Times New Roman" w:hAnsi="Times New Roman"/>
          <w:sz w:val="26"/>
          <w:szCs w:val="26"/>
        </w:rPr>
        <w:t>__</w:t>
      </w:r>
      <w:r w:rsidR="007B45C6">
        <w:rPr>
          <w:rFonts w:ascii="Times New Roman" w:hAnsi="Times New Roman"/>
          <w:sz w:val="26"/>
          <w:szCs w:val="26"/>
        </w:rPr>
        <w:t>13</w:t>
      </w:r>
    </w:p>
    <w:p w:rsidR="00CB2691" w:rsidRDefault="00CB2691" w:rsidP="00CB2691">
      <w:pPr>
        <w:ind w:firstLine="0"/>
        <w:rPr>
          <w:sz w:val="26"/>
          <w:szCs w:val="26"/>
        </w:rPr>
      </w:pPr>
      <w:r w:rsidRPr="0035686D">
        <w:rPr>
          <w:sz w:val="26"/>
          <w:szCs w:val="26"/>
        </w:rPr>
        <w:t>4.1</w:t>
      </w:r>
      <w:r>
        <w:rPr>
          <w:sz w:val="26"/>
          <w:szCs w:val="26"/>
        </w:rPr>
        <w:t>Развитие транспортной инфраструктуры_____________________________</w:t>
      </w:r>
      <w:r w:rsidR="00823A8E">
        <w:rPr>
          <w:sz w:val="26"/>
          <w:szCs w:val="26"/>
        </w:rPr>
        <w:t>__</w:t>
      </w:r>
      <w:r w:rsidR="007B45C6">
        <w:rPr>
          <w:sz w:val="26"/>
          <w:szCs w:val="26"/>
        </w:rPr>
        <w:t>13</w:t>
      </w:r>
    </w:p>
    <w:p w:rsidR="00CB2691" w:rsidRDefault="00CB2691" w:rsidP="00CB2691">
      <w:pPr>
        <w:ind w:firstLine="0"/>
        <w:rPr>
          <w:sz w:val="26"/>
          <w:szCs w:val="26"/>
        </w:rPr>
      </w:pPr>
      <w:r>
        <w:rPr>
          <w:sz w:val="26"/>
          <w:szCs w:val="26"/>
        </w:rPr>
        <w:t>4.2 Организация движения транспорта инфраструктуры___________________</w:t>
      </w:r>
      <w:r w:rsidR="00823A8E">
        <w:rPr>
          <w:sz w:val="26"/>
          <w:szCs w:val="26"/>
        </w:rPr>
        <w:t>__</w:t>
      </w:r>
      <w:r w:rsidR="007B45C6">
        <w:rPr>
          <w:sz w:val="26"/>
          <w:szCs w:val="26"/>
        </w:rPr>
        <w:t>14</w:t>
      </w:r>
    </w:p>
    <w:p w:rsidR="00CB2691" w:rsidRDefault="00CB2691" w:rsidP="00CB2691">
      <w:pPr>
        <w:ind w:firstLine="0"/>
        <w:rPr>
          <w:sz w:val="26"/>
          <w:szCs w:val="26"/>
        </w:rPr>
      </w:pPr>
      <w:r>
        <w:rPr>
          <w:sz w:val="26"/>
          <w:szCs w:val="26"/>
        </w:rPr>
        <w:t>5.Раздел5Положения о развитии инженерного обеспечения _______________</w:t>
      </w:r>
      <w:r w:rsidR="00823A8E">
        <w:rPr>
          <w:sz w:val="26"/>
          <w:szCs w:val="26"/>
        </w:rPr>
        <w:t>__</w:t>
      </w:r>
      <w:r w:rsidR="007B45C6">
        <w:rPr>
          <w:sz w:val="26"/>
          <w:szCs w:val="26"/>
        </w:rPr>
        <w:t>14</w:t>
      </w:r>
    </w:p>
    <w:p w:rsidR="00CB2691" w:rsidRDefault="00CB2691" w:rsidP="00CB2691">
      <w:pPr>
        <w:ind w:firstLine="0"/>
        <w:rPr>
          <w:sz w:val="26"/>
          <w:szCs w:val="26"/>
        </w:rPr>
      </w:pPr>
      <w:r>
        <w:rPr>
          <w:sz w:val="26"/>
          <w:szCs w:val="26"/>
        </w:rPr>
        <w:t>5.1Электроснабжение_______________________________________________</w:t>
      </w:r>
      <w:r w:rsidR="00823A8E">
        <w:rPr>
          <w:sz w:val="26"/>
          <w:szCs w:val="26"/>
        </w:rPr>
        <w:t>_</w:t>
      </w:r>
      <w:r w:rsidR="007B45C6">
        <w:rPr>
          <w:sz w:val="26"/>
          <w:szCs w:val="26"/>
        </w:rPr>
        <w:t>14</w:t>
      </w:r>
    </w:p>
    <w:p w:rsidR="00CB2691" w:rsidRDefault="00CB2691" w:rsidP="00CB2691">
      <w:pPr>
        <w:ind w:firstLine="0"/>
        <w:rPr>
          <w:sz w:val="26"/>
          <w:szCs w:val="26"/>
        </w:rPr>
      </w:pPr>
      <w:r>
        <w:rPr>
          <w:sz w:val="26"/>
          <w:szCs w:val="26"/>
        </w:rPr>
        <w:t>6.Раздел 6. Положения о мероприятиях, необходимых для освоения территории_______________________________________________________</w:t>
      </w:r>
      <w:r w:rsidR="00823A8E">
        <w:rPr>
          <w:sz w:val="26"/>
          <w:szCs w:val="26"/>
        </w:rPr>
        <w:t>__</w:t>
      </w:r>
      <w:r w:rsidR="007B45C6">
        <w:rPr>
          <w:sz w:val="26"/>
          <w:szCs w:val="26"/>
        </w:rPr>
        <w:t>17</w:t>
      </w:r>
    </w:p>
    <w:p w:rsidR="00CB2691" w:rsidRDefault="00CB2691" w:rsidP="00CB2691">
      <w:pPr>
        <w:ind w:firstLine="0"/>
        <w:rPr>
          <w:sz w:val="26"/>
          <w:szCs w:val="26"/>
        </w:rPr>
      </w:pPr>
      <w:r>
        <w:rPr>
          <w:sz w:val="26"/>
          <w:szCs w:val="26"/>
        </w:rPr>
        <w:t>6.1 Характеристика мероприятий по благоустройству и озеленению территории</w:t>
      </w:r>
    </w:p>
    <w:p w:rsidR="00CB2691" w:rsidRDefault="00CB2691" w:rsidP="00CB2691">
      <w:pPr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  <w:r w:rsidR="007B45C6">
        <w:rPr>
          <w:sz w:val="26"/>
          <w:szCs w:val="26"/>
        </w:rPr>
        <w:t>______________________________17</w:t>
      </w:r>
    </w:p>
    <w:p w:rsidR="00CB2691" w:rsidRDefault="00CB2691" w:rsidP="00CB2691">
      <w:pPr>
        <w:ind w:firstLine="0"/>
        <w:rPr>
          <w:sz w:val="26"/>
          <w:szCs w:val="26"/>
        </w:rPr>
      </w:pPr>
      <w:r>
        <w:rPr>
          <w:sz w:val="26"/>
          <w:szCs w:val="26"/>
        </w:rPr>
        <w:t>7.Раздел</w:t>
      </w:r>
      <w:proofErr w:type="gramStart"/>
      <w:r>
        <w:rPr>
          <w:sz w:val="26"/>
          <w:szCs w:val="26"/>
        </w:rPr>
        <w:t>7</w:t>
      </w:r>
      <w:proofErr w:type="gramEnd"/>
      <w:r>
        <w:rPr>
          <w:sz w:val="26"/>
          <w:szCs w:val="26"/>
        </w:rPr>
        <w:t>. Сведения о соответствии разработанной документации требованиям законодательства о градостроительной деятельности_____________________</w:t>
      </w:r>
      <w:r w:rsidR="00823A8E">
        <w:rPr>
          <w:sz w:val="26"/>
          <w:szCs w:val="26"/>
        </w:rPr>
        <w:t>__</w:t>
      </w:r>
      <w:r w:rsidR="007B45C6">
        <w:rPr>
          <w:sz w:val="26"/>
          <w:szCs w:val="26"/>
        </w:rPr>
        <w:t>18</w:t>
      </w:r>
    </w:p>
    <w:p w:rsidR="00B65B8B" w:rsidRDefault="00B65B8B" w:rsidP="00CB2691">
      <w:pPr>
        <w:ind w:firstLine="0"/>
        <w:rPr>
          <w:sz w:val="26"/>
          <w:szCs w:val="26"/>
        </w:rPr>
      </w:pPr>
    </w:p>
    <w:p w:rsidR="00455D15" w:rsidRDefault="00455D15" w:rsidP="00BB654D">
      <w:pPr>
        <w:tabs>
          <w:tab w:val="left" w:pos="9072"/>
        </w:tabs>
        <w:ind w:right="-142"/>
        <w:rPr>
          <w:sz w:val="26"/>
          <w:szCs w:val="26"/>
        </w:rPr>
      </w:pPr>
    </w:p>
    <w:p w:rsidR="00455D15" w:rsidRDefault="00455D15" w:rsidP="00BB654D">
      <w:pPr>
        <w:tabs>
          <w:tab w:val="left" w:pos="9072"/>
        </w:tabs>
        <w:ind w:right="-285"/>
        <w:rPr>
          <w:sz w:val="26"/>
          <w:szCs w:val="26"/>
        </w:rPr>
      </w:pPr>
    </w:p>
    <w:p w:rsidR="00455D15" w:rsidRDefault="00455D15" w:rsidP="00455D15">
      <w:pPr>
        <w:tabs>
          <w:tab w:val="left" w:pos="9072"/>
        </w:tabs>
        <w:ind w:right="-285"/>
        <w:rPr>
          <w:sz w:val="26"/>
          <w:szCs w:val="26"/>
        </w:rPr>
      </w:pPr>
    </w:p>
    <w:p w:rsidR="00CB2691" w:rsidRDefault="00CB2691" w:rsidP="00455D15">
      <w:pPr>
        <w:tabs>
          <w:tab w:val="left" w:pos="9072"/>
        </w:tabs>
        <w:ind w:right="-285"/>
        <w:rPr>
          <w:sz w:val="26"/>
          <w:szCs w:val="26"/>
        </w:rPr>
      </w:pPr>
    </w:p>
    <w:p w:rsidR="00CB2691" w:rsidRDefault="00CB2691" w:rsidP="00455D15">
      <w:pPr>
        <w:tabs>
          <w:tab w:val="left" w:pos="9072"/>
        </w:tabs>
        <w:ind w:right="-285"/>
        <w:rPr>
          <w:sz w:val="26"/>
          <w:szCs w:val="26"/>
        </w:rPr>
      </w:pPr>
    </w:p>
    <w:p w:rsidR="00CB2691" w:rsidRDefault="00CB2691" w:rsidP="00455D15">
      <w:pPr>
        <w:tabs>
          <w:tab w:val="left" w:pos="9072"/>
        </w:tabs>
        <w:ind w:right="-285"/>
        <w:rPr>
          <w:sz w:val="26"/>
          <w:szCs w:val="26"/>
        </w:rPr>
      </w:pPr>
    </w:p>
    <w:p w:rsidR="00455D15" w:rsidRPr="00455D15" w:rsidRDefault="00455D15" w:rsidP="00455D15">
      <w:pPr>
        <w:tabs>
          <w:tab w:val="left" w:pos="9072"/>
        </w:tabs>
        <w:ind w:right="-285"/>
        <w:rPr>
          <w:sz w:val="26"/>
          <w:szCs w:val="26"/>
        </w:rPr>
      </w:pPr>
    </w:p>
    <w:p w:rsidR="00455D15" w:rsidRPr="00455D15" w:rsidRDefault="00455D15" w:rsidP="00CB2691">
      <w:pPr>
        <w:pStyle w:val="15"/>
        <w:tabs>
          <w:tab w:val="clear" w:pos="0"/>
          <w:tab w:val="num" w:pos="284"/>
          <w:tab w:val="right" w:leader="dot" w:pos="9345"/>
        </w:tabs>
        <w:spacing w:before="0"/>
        <w:ind w:left="567" w:right="-286" w:firstLine="0"/>
        <w:jc w:val="center"/>
        <w:rPr>
          <w:rFonts w:ascii="Times New Roman" w:hAnsi="Times New Roman"/>
          <w:sz w:val="26"/>
          <w:szCs w:val="26"/>
        </w:rPr>
      </w:pPr>
      <w:r w:rsidRPr="00455D15">
        <w:rPr>
          <w:rFonts w:ascii="Times New Roman" w:hAnsi="Times New Roman"/>
          <w:sz w:val="26"/>
          <w:szCs w:val="26"/>
        </w:rPr>
        <w:t>АВТОРСКИЙ КОЛЛЕКТИВ</w:t>
      </w:r>
    </w:p>
    <w:p w:rsidR="00455D15" w:rsidRPr="00455D15" w:rsidRDefault="00455D15" w:rsidP="00455D15">
      <w:pPr>
        <w:pStyle w:val="15"/>
        <w:tabs>
          <w:tab w:val="clear" w:pos="0"/>
          <w:tab w:val="num" w:pos="284"/>
          <w:tab w:val="right" w:leader="dot" w:pos="9345"/>
        </w:tabs>
        <w:spacing w:before="0"/>
        <w:ind w:left="567" w:right="-286" w:firstLine="0"/>
        <w:rPr>
          <w:rFonts w:ascii="Times New Roman" w:hAnsi="Times New Roman"/>
          <w:sz w:val="26"/>
          <w:szCs w:val="26"/>
        </w:rPr>
      </w:pPr>
    </w:p>
    <w:p w:rsidR="00455D15" w:rsidRPr="00455D15" w:rsidRDefault="00455D15" w:rsidP="00455D15">
      <w:pPr>
        <w:pStyle w:val="15"/>
        <w:tabs>
          <w:tab w:val="clear" w:pos="0"/>
          <w:tab w:val="num" w:pos="284"/>
          <w:tab w:val="right" w:leader="dot" w:pos="9345"/>
        </w:tabs>
        <w:spacing w:before="0"/>
        <w:ind w:left="567" w:right="-286" w:firstLine="0"/>
        <w:rPr>
          <w:rFonts w:ascii="Times New Roman" w:hAnsi="Times New Roman"/>
          <w:b w:val="0"/>
          <w:sz w:val="26"/>
          <w:szCs w:val="26"/>
        </w:rPr>
      </w:pPr>
      <w:r w:rsidRPr="00455D15">
        <w:rPr>
          <w:rFonts w:ascii="Times New Roman" w:hAnsi="Times New Roman"/>
          <w:b w:val="0"/>
          <w:sz w:val="26"/>
          <w:szCs w:val="26"/>
        </w:rPr>
        <w:t xml:space="preserve"> Главный архитектор проекта           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455D15">
        <w:rPr>
          <w:rFonts w:ascii="Times New Roman" w:hAnsi="Times New Roman"/>
          <w:b w:val="0"/>
          <w:sz w:val="26"/>
          <w:szCs w:val="26"/>
        </w:rPr>
        <w:t xml:space="preserve">С. Б. Щербакова </w:t>
      </w:r>
    </w:p>
    <w:p w:rsidR="00455D15" w:rsidRPr="00455D15" w:rsidRDefault="00455D15" w:rsidP="00455D15">
      <w:pPr>
        <w:pStyle w:val="15"/>
        <w:tabs>
          <w:tab w:val="clear" w:pos="0"/>
          <w:tab w:val="num" w:pos="284"/>
          <w:tab w:val="right" w:leader="dot" w:pos="9345"/>
        </w:tabs>
        <w:spacing w:before="0"/>
        <w:ind w:right="-286"/>
        <w:rPr>
          <w:rFonts w:ascii="Times New Roman" w:hAnsi="Times New Roman"/>
          <w:b w:val="0"/>
          <w:sz w:val="26"/>
          <w:szCs w:val="26"/>
        </w:rPr>
      </w:pPr>
      <w:r w:rsidRPr="00455D15">
        <w:rPr>
          <w:rFonts w:ascii="Times New Roman" w:hAnsi="Times New Roman"/>
          <w:b w:val="0"/>
          <w:sz w:val="26"/>
          <w:szCs w:val="26"/>
        </w:rPr>
        <w:t xml:space="preserve"> Начальник отдела                                 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  </w:t>
      </w:r>
      <w:r w:rsidRPr="00455D15">
        <w:rPr>
          <w:rFonts w:ascii="Times New Roman" w:hAnsi="Times New Roman"/>
          <w:b w:val="0"/>
          <w:sz w:val="26"/>
          <w:szCs w:val="26"/>
        </w:rPr>
        <w:t>С. А. Семёнов</w:t>
      </w:r>
    </w:p>
    <w:p w:rsidR="00455D15" w:rsidRPr="00455D15" w:rsidRDefault="00455D15" w:rsidP="00455D15">
      <w:pPr>
        <w:pStyle w:val="15"/>
        <w:tabs>
          <w:tab w:val="clear" w:pos="0"/>
          <w:tab w:val="num" w:pos="284"/>
          <w:tab w:val="right" w:leader="dot" w:pos="9345"/>
        </w:tabs>
        <w:spacing w:before="0"/>
        <w:ind w:left="567" w:right="-286" w:firstLine="0"/>
        <w:rPr>
          <w:rFonts w:ascii="Times New Roman" w:hAnsi="Times New Roman"/>
          <w:sz w:val="26"/>
          <w:szCs w:val="26"/>
        </w:rPr>
      </w:pPr>
      <w:r w:rsidRPr="00455D15">
        <w:rPr>
          <w:rFonts w:ascii="Times New Roman" w:hAnsi="Times New Roman"/>
          <w:b w:val="0"/>
          <w:sz w:val="26"/>
          <w:szCs w:val="26"/>
        </w:rPr>
        <w:t xml:space="preserve"> Инженер                                                                                 Е. Н. Муратова</w:t>
      </w:r>
    </w:p>
    <w:p w:rsidR="009E1DD4" w:rsidRPr="00455D15" w:rsidRDefault="009E1DD4" w:rsidP="00F21897">
      <w:pPr>
        <w:tabs>
          <w:tab w:val="clear" w:pos="0"/>
          <w:tab w:val="num" w:pos="284"/>
        </w:tabs>
        <w:ind w:right="-286" w:firstLine="0"/>
        <w:jc w:val="center"/>
        <w:rPr>
          <w:b/>
          <w:sz w:val="26"/>
          <w:szCs w:val="26"/>
        </w:rPr>
      </w:pPr>
    </w:p>
    <w:p w:rsidR="009E1DD4" w:rsidRPr="00455D15" w:rsidRDefault="009E1DD4" w:rsidP="00F21897">
      <w:pPr>
        <w:tabs>
          <w:tab w:val="clear" w:pos="0"/>
          <w:tab w:val="num" w:pos="284"/>
        </w:tabs>
        <w:ind w:right="-286" w:firstLine="0"/>
        <w:rPr>
          <w:b/>
          <w:sz w:val="26"/>
          <w:szCs w:val="26"/>
        </w:rPr>
      </w:pPr>
    </w:p>
    <w:p w:rsidR="00DD4F08" w:rsidRPr="00455D15" w:rsidRDefault="00DD4F08" w:rsidP="00F21897">
      <w:pPr>
        <w:tabs>
          <w:tab w:val="clear" w:pos="0"/>
          <w:tab w:val="num" w:pos="284"/>
        </w:tabs>
        <w:ind w:right="-286" w:firstLine="0"/>
        <w:rPr>
          <w:b/>
          <w:sz w:val="26"/>
          <w:szCs w:val="26"/>
        </w:rPr>
      </w:pPr>
    </w:p>
    <w:p w:rsidR="00DD4F08" w:rsidRPr="00455D15" w:rsidRDefault="00DD4F08" w:rsidP="00F21897">
      <w:pPr>
        <w:tabs>
          <w:tab w:val="clear" w:pos="0"/>
          <w:tab w:val="num" w:pos="284"/>
        </w:tabs>
        <w:ind w:right="-286" w:firstLine="0"/>
        <w:rPr>
          <w:b/>
          <w:sz w:val="26"/>
          <w:szCs w:val="26"/>
        </w:rPr>
      </w:pPr>
    </w:p>
    <w:p w:rsidR="00DD4F08" w:rsidRPr="0030572B" w:rsidRDefault="00DD4F08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DD4F08" w:rsidRPr="0030572B" w:rsidRDefault="00DD4F08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DD4F08" w:rsidRPr="0030572B" w:rsidRDefault="00DD4F08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DD4F08" w:rsidRDefault="00DD4F08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DB2AA4" w:rsidRDefault="00DB2AA4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DB2AA4" w:rsidRDefault="00DB2AA4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DB2AA4" w:rsidRDefault="00DB2AA4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7B45C6" w:rsidRDefault="007B45C6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7B45C6" w:rsidRDefault="007B45C6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DB2AA4" w:rsidRDefault="00DB2AA4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CB2691" w:rsidRDefault="00CB2691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455D15" w:rsidRDefault="00455D15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CB2691" w:rsidRDefault="00CB2691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D8333F" w:rsidRDefault="00D8333F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D8333F" w:rsidRDefault="00D8333F" w:rsidP="00F21897">
      <w:pPr>
        <w:tabs>
          <w:tab w:val="clear" w:pos="0"/>
          <w:tab w:val="num" w:pos="284"/>
        </w:tabs>
        <w:ind w:right="-286" w:firstLine="0"/>
        <w:rPr>
          <w:b/>
          <w:sz w:val="24"/>
          <w:szCs w:val="24"/>
        </w:rPr>
      </w:pPr>
    </w:p>
    <w:p w:rsidR="00525291" w:rsidRDefault="00525291" w:rsidP="00F21897">
      <w:pPr>
        <w:tabs>
          <w:tab w:val="clear" w:pos="0"/>
          <w:tab w:val="num" w:pos="284"/>
        </w:tabs>
        <w:ind w:right="-286" w:firstLine="0"/>
        <w:jc w:val="center"/>
        <w:rPr>
          <w:b/>
          <w:sz w:val="24"/>
          <w:szCs w:val="24"/>
        </w:rPr>
      </w:pPr>
    </w:p>
    <w:p w:rsidR="00EF1C2D" w:rsidRPr="0030572B" w:rsidRDefault="00EF1C2D" w:rsidP="00F21897">
      <w:pPr>
        <w:tabs>
          <w:tab w:val="clear" w:pos="0"/>
          <w:tab w:val="num" w:pos="284"/>
        </w:tabs>
        <w:ind w:right="-286" w:firstLine="0"/>
        <w:jc w:val="center"/>
        <w:rPr>
          <w:b/>
          <w:sz w:val="24"/>
          <w:szCs w:val="24"/>
        </w:rPr>
      </w:pPr>
    </w:p>
    <w:p w:rsidR="00525291" w:rsidRPr="00455D15" w:rsidRDefault="009E1DD4" w:rsidP="00CB2691">
      <w:pPr>
        <w:tabs>
          <w:tab w:val="clear" w:pos="0"/>
          <w:tab w:val="num" w:pos="284"/>
        </w:tabs>
        <w:ind w:right="-286"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 xml:space="preserve">Положения </w:t>
      </w:r>
      <w:r w:rsidR="00595EE5" w:rsidRPr="00455D15">
        <w:rPr>
          <w:b/>
          <w:sz w:val="26"/>
          <w:szCs w:val="26"/>
        </w:rPr>
        <w:t>планировки территории</w:t>
      </w:r>
    </w:p>
    <w:p w:rsidR="009E1DD4" w:rsidRPr="00CB2691" w:rsidRDefault="00525291" w:rsidP="00CB2691">
      <w:pPr>
        <w:ind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 xml:space="preserve">РАЗДЕЛ </w:t>
      </w:r>
      <w:r w:rsidRPr="00455D15">
        <w:rPr>
          <w:b/>
          <w:sz w:val="26"/>
          <w:szCs w:val="26"/>
          <w:lang w:val="en-US"/>
        </w:rPr>
        <w:t>I</w:t>
      </w:r>
      <w:r w:rsidRPr="00455D15">
        <w:rPr>
          <w:b/>
          <w:sz w:val="26"/>
          <w:szCs w:val="26"/>
        </w:rPr>
        <w:t>.</w:t>
      </w:r>
    </w:p>
    <w:p w:rsidR="009E1DD4" w:rsidRDefault="009E1DD4" w:rsidP="00CB2691">
      <w:pPr>
        <w:tabs>
          <w:tab w:val="clear" w:pos="0"/>
          <w:tab w:val="num" w:pos="284"/>
        </w:tabs>
        <w:ind w:right="-286"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>Раздел I. Исходно-разрешительная документация</w:t>
      </w:r>
    </w:p>
    <w:p w:rsidR="00CB2691" w:rsidRPr="00CB2691" w:rsidRDefault="00CB2691" w:rsidP="00CB2691">
      <w:pPr>
        <w:tabs>
          <w:tab w:val="clear" w:pos="0"/>
          <w:tab w:val="num" w:pos="284"/>
        </w:tabs>
        <w:ind w:right="-286" w:firstLine="0"/>
        <w:jc w:val="center"/>
        <w:rPr>
          <w:b/>
          <w:sz w:val="26"/>
          <w:szCs w:val="26"/>
        </w:rPr>
      </w:pPr>
    </w:p>
    <w:p w:rsidR="00402C3A" w:rsidRDefault="00082DCE" w:rsidP="00CB2691">
      <w:pPr>
        <w:ind w:firstLine="0"/>
      </w:pPr>
      <w:r>
        <w:rPr>
          <w:sz w:val="26"/>
          <w:szCs w:val="26"/>
        </w:rPr>
        <w:t xml:space="preserve">          </w:t>
      </w:r>
      <w:r w:rsidR="00A81848" w:rsidRPr="00455D15">
        <w:rPr>
          <w:sz w:val="26"/>
          <w:szCs w:val="26"/>
        </w:rPr>
        <w:t xml:space="preserve">Проект планировки территории </w:t>
      </w:r>
      <w:r w:rsidRPr="00082DCE">
        <w:rPr>
          <w:sz w:val="26"/>
          <w:szCs w:val="26"/>
        </w:rPr>
        <w:t>шоссе Академика Королева в границах ул.</w:t>
      </w:r>
      <w:r>
        <w:rPr>
          <w:sz w:val="26"/>
          <w:szCs w:val="26"/>
        </w:rPr>
        <w:t xml:space="preserve"> </w:t>
      </w:r>
      <w:r w:rsidRPr="00082DCE">
        <w:rPr>
          <w:sz w:val="26"/>
          <w:szCs w:val="26"/>
        </w:rPr>
        <w:t>Минская, ул.</w:t>
      </w:r>
      <w:r>
        <w:rPr>
          <w:sz w:val="26"/>
          <w:szCs w:val="26"/>
        </w:rPr>
        <w:t xml:space="preserve"> </w:t>
      </w:r>
      <w:r w:rsidRPr="00082DCE">
        <w:rPr>
          <w:sz w:val="26"/>
          <w:szCs w:val="26"/>
        </w:rPr>
        <w:t>Коммунистическая, включая озеро Линево, территорию «</w:t>
      </w:r>
      <w:proofErr w:type="spellStart"/>
      <w:r w:rsidRPr="00082DCE">
        <w:rPr>
          <w:sz w:val="26"/>
          <w:szCs w:val="26"/>
        </w:rPr>
        <w:t>Хемикомп</w:t>
      </w:r>
      <w:proofErr w:type="spellEnd"/>
      <w:r w:rsidRPr="00082DCE">
        <w:rPr>
          <w:sz w:val="26"/>
          <w:szCs w:val="26"/>
        </w:rPr>
        <w:t xml:space="preserve">» </w:t>
      </w:r>
      <w:r w:rsidR="00A81848" w:rsidRPr="00082DCE">
        <w:rPr>
          <w:sz w:val="26"/>
          <w:szCs w:val="26"/>
        </w:rPr>
        <w:t xml:space="preserve">выполнен </w:t>
      </w:r>
      <w:r w:rsidR="00402C3A" w:rsidRPr="00402C3A">
        <w:rPr>
          <w:sz w:val="26"/>
          <w:szCs w:val="26"/>
        </w:rPr>
        <w:t>в соответствии с техническим заданием на подготовку топографической съёмки, разработку проекта планировки и проекта межевания, утверждённым и согласованным  в установленном порядке.</w:t>
      </w:r>
      <w:r w:rsidR="00402C3A">
        <w:t xml:space="preserve"> </w:t>
      </w:r>
    </w:p>
    <w:p w:rsidR="00A81848" w:rsidRPr="00455D15" w:rsidRDefault="00A81848" w:rsidP="00CB2691">
      <w:pPr>
        <w:tabs>
          <w:tab w:val="num" w:pos="540"/>
        </w:tabs>
        <w:ind w:firstLine="0"/>
        <w:rPr>
          <w:sz w:val="26"/>
          <w:szCs w:val="26"/>
        </w:rPr>
      </w:pPr>
    </w:p>
    <w:p w:rsidR="00A81848" w:rsidRPr="00455D15" w:rsidRDefault="00A81848" w:rsidP="00CB2691">
      <w:pPr>
        <w:tabs>
          <w:tab w:val="num" w:pos="540"/>
        </w:tabs>
        <w:ind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      Данная работа выполнена в соответствии со следующими нормативными и правовыми документами: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>- Градостроительного кодекса Российской Федерации;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>- Земельного кодекса Российской Федерации;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 xml:space="preserve">- СП 42.13330.2011. «Свод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 w:rsidRPr="001257D1">
        <w:rPr>
          <w:sz w:val="26"/>
          <w:szCs w:val="26"/>
        </w:rPr>
        <w:t>СНиП</w:t>
      </w:r>
      <w:proofErr w:type="spellEnd"/>
      <w:r w:rsidRPr="001257D1">
        <w:rPr>
          <w:sz w:val="26"/>
          <w:szCs w:val="26"/>
        </w:rPr>
        <w:t xml:space="preserve"> 2.07.01-89»;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 xml:space="preserve">- Региональных нормативов градостроительного проектирования Саратовской области, утвержденных Постановлением Правительства Саратовской области от 14.06.2007г. №230-П (с </w:t>
      </w:r>
      <w:proofErr w:type="spellStart"/>
      <w:r w:rsidRPr="001257D1">
        <w:rPr>
          <w:sz w:val="26"/>
          <w:szCs w:val="26"/>
        </w:rPr>
        <w:t>изм</w:t>
      </w:r>
      <w:proofErr w:type="spellEnd"/>
      <w:r w:rsidRPr="001257D1">
        <w:rPr>
          <w:sz w:val="26"/>
          <w:szCs w:val="26"/>
        </w:rPr>
        <w:t>.);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 xml:space="preserve">- Схемы территориального планирования Балаковского муниципального района, утвержденной Решением Собрания Балаковского муниципального района от 15.12.2008г. №644 (с </w:t>
      </w:r>
      <w:proofErr w:type="spellStart"/>
      <w:r w:rsidRPr="001257D1">
        <w:rPr>
          <w:sz w:val="26"/>
          <w:szCs w:val="26"/>
        </w:rPr>
        <w:t>изм</w:t>
      </w:r>
      <w:proofErr w:type="spellEnd"/>
      <w:r w:rsidRPr="001257D1">
        <w:rPr>
          <w:sz w:val="26"/>
          <w:szCs w:val="26"/>
        </w:rPr>
        <w:t xml:space="preserve">.); 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>- Генерального плана муниципального образования г. Балаково до 2025 г., утвержденного решением Совета муниципального образования г</w:t>
      </w:r>
      <w:proofErr w:type="gramStart"/>
      <w:r w:rsidRPr="001257D1">
        <w:rPr>
          <w:sz w:val="26"/>
          <w:szCs w:val="26"/>
        </w:rPr>
        <w:t>.Б</w:t>
      </w:r>
      <w:proofErr w:type="gramEnd"/>
      <w:r w:rsidRPr="001257D1">
        <w:rPr>
          <w:sz w:val="26"/>
          <w:szCs w:val="26"/>
        </w:rPr>
        <w:t>алаково  от 29.10.2010г. №217;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  <w:u w:val="single"/>
        </w:rPr>
      </w:pPr>
      <w:r w:rsidRPr="001257D1">
        <w:rPr>
          <w:sz w:val="26"/>
          <w:szCs w:val="26"/>
        </w:rPr>
        <w:t>- Местных нормативов градостроительного проектирования муниципального образования г</w:t>
      </w:r>
      <w:proofErr w:type="gramStart"/>
      <w:r w:rsidRPr="001257D1">
        <w:rPr>
          <w:sz w:val="26"/>
          <w:szCs w:val="26"/>
        </w:rPr>
        <w:t>.Б</w:t>
      </w:r>
      <w:proofErr w:type="gramEnd"/>
      <w:r w:rsidRPr="001257D1">
        <w:rPr>
          <w:sz w:val="26"/>
          <w:szCs w:val="26"/>
        </w:rPr>
        <w:t>алаково, утвержденных решением Совета муниципального образования г.Балаково от 24.09.2010 г. №210;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>- Правил землепользования и застройки муниципального образования г</w:t>
      </w:r>
      <w:proofErr w:type="gramStart"/>
      <w:r w:rsidRPr="001257D1">
        <w:rPr>
          <w:sz w:val="26"/>
          <w:szCs w:val="26"/>
        </w:rPr>
        <w:t>.Б</w:t>
      </w:r>
      <w:proofErr w:type="gramEnd"/>
      <w:r w:rsidRPr="001257D1">
        <w:rPr>
          <w:sz w:val="26"/>
          <w:szCs w:val="26"/>
        </w:rPr>
        <w:t xml:space="preserve">алаково, утвержденных решением Совета муниципального образования г.Балаково  от 23.09.2011 г. №311 (с </w:t>
      </w:r>
      <w:proofErr w:type="spellStart"/>
      <w:r w:rsidRPr="001257D1">
        <w:rPr>
          <w:sz w:val="26"/>
          <w:szCs w:val="26"/>
        </w:rPr>
        <w:t>изм</w:t>
      </w:r>
      <w:proofErr w:type="spellEnd"/>
      <w:r w:rsidRPr="001257D1">
        <w:rPr>
          <w:sz w:val="26"/>
          <w:szCs w:val="26"/>
        </w:rPr>
        <w:t>.);</w:t>
      </w:r>
    </w:p>
    <w:p w:rsidR="00A81848" w:rsidRPr="001257D1" w:rsidRDefault="00402C3A" w:rsidP="00CB2691">
      <w:pPr>
        <w:pStyle w:val="aff"/>
        <w:tabs>
          <w:tab w:val="clear" w:pos="0"/>
          <w:tab w:val="clear" w:pos="10065"/>
          <w:tab w:val="num" w:pos="567"/>
        </w:tabs>
        <w:autoSpaceDE w:val="0"/>
        <w:autoSpaceDN w:val="0"/>
        <w:adjustRightInd w:val="0"/>
        <w:spacing w:after="0" w:line="240" w:lineRule="auto"/>
        <w:ind w:left="0" w:right="0" w:firstLine="0"/>
        <w:contextualSpacing w:val="0"/>
        <w:rPr>
          <w:rFonts w:ascii="Times New Roman" w:hAnsi="Times New Roman"/>
          <w:spacing w:val="2"/>
          <w:sz w:val="26"/>
          <w:szCs w:val="26"/>
        </w:rPr>
      </w:pPr>
      <w:r>
        <w:rPr>
          <w:rFonts w:ascii="Times New Roman" w:hAnsi="Times New Roman"/>
          <w:spacing w:val="2"/>
          <w:sz w:val="26"/>
          <w:szCs w:val="26"/>
        </w:rPr>
        <w:t xml:space="preserve">- </w:t>
      </w:r>
      <w:r w:rsidR="00A81848" w:rsidRPr="001257D1">
        <w:rPr>
          <w:rFonts w:ascii="Times New Roman" w:hAnsi="Times New Roman"/>
          <w:spacing w:val="2"/>
          <w:sz w:val="26"/>
          <w:szCs w:val="26"/>
        </w:rPr>
        <w:t>«</w:t>
      </w:r>
      <w:proofErr w:type="spellStart"/>
      <w:r w:rsidR="00A81848" w:rsidRPr="001257D1">
        <w:rPr>
          <w:rFonts w:ascii="Times New Roman" w:hAnsi="Times New Roman"/>
          <w:spacing w:val="2"/>
          <w:sz w:val="26"/>
          <w:szCs w:val="26"/>
        </w:rPr>
        <w:t>СНиП</w:t>
      </w:r>
      <w:proofErr w:type="spellEnd"/>
      <w:r w:rsidR="00A81848" w:rsidRPr="001257D1">
        <w:rPr>
          <w:rFonts w:ascii="Times New Roman" w:hAnsi="Times New Roman"/>
          <w:spacing w:val="2"/>
          <w:sz w:val="26"/>
          <w:szCs w:val="26"/>
        </w:rPr>
        <w:t xml:space="preserve"> 11-04-2003. Инструкция о порядке разработки, согласования, экспертизы и утверждения градостроительной документации». П</w:t>
      </w:r>
      <w:r w:rsidR="00A81848" w:rsidRPr="001257D1">
        <w:rPr>
          <w:rFonts w:ascii="Times New Roman" w:hAnsi="Times New Roman"/>
          <w:sz w:val="26"/>
          <w:szCs w:val="26"/>
        </w:rPr>
        <w:t>риняты и введены в действие постановлением Госстроя РФ от 29.10.2002 № 150.</w:t>
      </w:r>
    </w:p>
    <w:p w:rsidR="00A81848" w:rsidRPr="001257D1" w:rsidRDefault="00A81848" w:rsidP="00CB2691">
      <w:pPr>
        <w:tabs>
          <w:tab w:val="clear" w:pos="0"/>
          <w:tab w:val="num" w:pos="54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 xml:space="preserve">    </w:t>
      </w:r>
    </w:p>
    <w:p w:rsidR="00AB57B9" w:rsidRDefault="00A81848" w:rsidP="00AB57B9">
      <w:pPr>
        <w:tabs>
          <w:tab w:val="clear" w:pos="0"/>
          <w:tab w:val="num" w:pos="540"/>
          <w:tab w:val="num" w:pos="567"/>
        </w:tabs>
        <w:ind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       Исходные д</w:t>
      </w:r>
      <w:r w:rsidR="004A6283">
        <w:rPr>
          <w:sz w:val="26"/>
          <w:szCs w:val="26"/>
        </w:rPr>
        <w:t>анные предоставлены заказчиком.</w:t>
      </w:r>
    </w:p>
    <w:p w:rsidR="00A81848" w:rsidRPr="00455D15" w:rsidRDefault="00A81848" w:rsidP="00AB57B9">
      <w:pPr>
        <w:tabs>
          <w:tab w:val="clear" w:pos="0"/>
          <w:tab w:val="num" w:pos="540"/>
          <w:tab w:val="num" w:pos="567"/>
        </w:tabs>
        <w:ind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 </w:t>
      </w:r>
      <w:r w:rsidR="00EC61F3">
        <w:rPr>
          <w:sz w:val="26"/>
          <w:szCs w:val="26"/>
        </w:rPr>
        <w:t xml:space="preserve">  </w:t>
      </w:r>
      <w:r w:rsidR="00AB57B9">
        <w:rPr>
          <w:sz w:val="26"/>
          <w:szCs w:val="26"/>
        </w:rPr>
        <w:t xml:space="preserve"> </w:t>
      </w:r>
      <w:r w:rsidRPr="00455D15">
        <w:rPr>
          <w:sz w:val="26"/>
          <w:szCs w:val="26"/>
        </w:rPr>
        <w:t>Проект выполнен с учетом ранее разработанной, согласованной и утвержденной градостроительной документацией:</w:t>
      </w:r>
    </w:p>
    <w:p w:rsidR="001257D1" w:rsidRDefault="001257D1" w:rsidP="00CB269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EC61F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1257D1">
        <w:rPr>
          <w:sz w:val="26"/>
          <w:szCs w:val="26"/>
        </w:rPr>
        <w:t>Проект разработан с учетом запроектированной транспортной кольцевой развязки по ул</w:t>
      </w:r>
      <w:proofErr w:type="gramStart"/>
      <w:r w:rsidRPr="001257D1">
        <w:rPr>
          <w:sz w:val="26"/>
          <w:szCs w:val="26"/>
        </w:rPr>
        <w:t>.Б</w:t>
      </w:r>
      <w:proofErr w:type="gramEnd"/>
      <w:r w:rsidRPr="001257D1">
        <w:rPr>
          <w:sz w:val="26"/>
          <w:szCs w:val="26"/>
        </w:rPr>
        <w:t>ратьев Захаровых (</w:t>
      </w:r>
      <w:r w:rsidRPr="001257D1">
        <w:rPr>
          <w:sz w:val="26"/>
          <w:szCs w:val="26"/>
          <w:lang w:val="en-US"/>
        </w:rPr>
        <w:t>II</w:t>
      </w:r>
      <w:r w:rsidRPr="001257D1">
        <w:rPr>
          <w:sz w:val="26"/>
          <w:szCs w:val="26"/>
        </w:rPr>
        <w:t xml:space="preserve"> очередь строительства мостового перехода через Судоходный канал).</w:t>
      </w:r>
    </w:p>
    <w:p w:rsidR="00AB57B9" w:rsidRPr="001257D1" w:rsidRDefault="00AB57B9" w:rsidP="00CB269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Топографическая съемка масштаб 1:1000 согласованная </w:t>
      </w:r>
      <w:r>
        <w:t>с инженерными службами г</w:t>
      </w:r>
      <w:proofErr w:type="gramStart"/>
      <w:r>
        <w:t>.Б</w:t>
      </w:r>
      <w:proofErr w:type="gramEnd"/>
      <w:r>
        <w:t xml:space="preserve">алаково </w:t>
      </w:r>
      <w:r>
        <w:rPr>
          <w:bCs/>
        </w:rPr>
        <w:t>МУП «</w:t>
      </w:r>
      <w:proofErr w:type="spellStart"/>
      <w:r>
        <w:rPr>
          <w:bCs/>
        </w:rPr>
        <w:t>Балаковоэлектротранс</w:t>
      </w:r>
      <w:proofErr w:type="spellEnd"/>
      <w:r>
        <w:rPr>
          <w:bCs/>
        </w:rPr>
        <w:t>», МУП  «Балаково-Водоканал», филиал АО «Газпром газораспределение Саратовская область» в г.Балаково, ПАО «МРСК Волги Саратовские РС», ОАО «</w:t>
      </w:r>
      <w:proofErr w:type="spellStart"/>
      <w:r>
        <w:rPr>
          <w:bCs/>
        </w:rPr>
        <w:t>Облкоммунэнерго</w:t>
      </w:r>
      <w:proofErr w:type="spellEnd"/>
      <w:r>
        <w:rPr>
          <w:bCs/>
        </w:rPr>
        <w:t>», ПАО«</w:t>
      </w:r>
      <w:proofErr w:type="spellStart"/>
      <w:r>
        <w:rPr>
          <w:bCs/>
        </w:rPr>
        <w:t>Ростелеком</w:t>
      </w:r>
      <w:proofErr w:type="spellEnd"/>
      <w:r>
        <w:rPr>
          <w:bCs/>
        </w:rPr>
        <w:t>», ПАО «Т Плюс» (филиал Саратовский), АО «</w:t>
      </w:r>
      <w:proofErr w:type="spellStart"/>
      <w:r>
        <w:rPr>
          <w:bCs/>
        </w:rPr>
        <w:t>Хемикомп+</w:t>
      </w:r>
      <w:proofErr w:type="spellEnd"/>
      <w:r>
        <w:rPr>
          <w:bCs/>
        </w:rPr>
        <w:t>»);</w:t>
      </w:r>
      <w:r>
        <w:t>с филиалом ОАО «РЖД» - Приволжская железная дорога и  начальником отдела архитектуры.</w:t>
      </w:r>
    </w:p>
    <w:p w:rsidR="00FE2A9B" w:rsidRPr="00455D15" w:rsidRDefault="00FE2A9B" w:rsidP="00CB2691">
      <w:pPr>
        <w:ind w:firstLine="0"/>
        <w:rPr>
          <w:sz w:val="26"/>
          <w:szCs w:val="26"/>
        </w:rPr>
      </w:pPr>
    </w:p>
    <w:p w:rsidR="00D46833" w:rsidRPr="00455D15" w:rsidRDefault="00DF0E95" w:rsidP="00AB57B9">
      <w:pPr>
        <w:ind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>Цели и задачи проекта</w:t>
      </w:r>
    </w:p>
    <w:p w:rsidR="00EC0709" w:rsidRPr="00455D15" w:rsidRDefault="00EC0709" w:rsidP="00CB2691">
      <w:pPr>
        <w:tabs>
          <w:tab w:val="clear" w:pos="0"/>
        </w:tabs>
        <w:ind w:firstLine="0"/>
        <w:rPr>
          <w:b/>
          <w:sz w:val="26"/>
          <w:szCs w:val="26"/>
        </w:rPr>
      </w:pPr>
    </w:p>
    <w:p w:rsidR="00DF0E95" w:rsidRPr="00455D15" w:rsidRDefault="00EC61F3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EC0709" w:rsidRPr="00455D15">
        <w:rPr>
          <w:sz w:val="26"/>
          <w:szCs w:val="26"/>
        </w:rPr>
        <w:t>Основной целью проекта планировки территории улично-дорожной сети является формирование территорий общего пользования путем установления красных линий (определение координат поворотных точек красных линий)</w:t>
      </w:r>
      <w:r w:rsidR="00522CBB">
        <w:rPr>
          <w:sz w:val="26"/>
          <w:szCs w:val="26"/>
        </w:rPr>
        <w:t>.</w:t>
      </w:r>
    </w:p>
    <w:p w:rsidR="00EC0709" w:rsidRPr="00455D15" w:rsidRDefault="00EC0709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455D15">
        <w:rPr>
          <w:sz w:val="26"/>
          <w:szCs w:val="26"/>
        </w:rPr>
        <w:t>В проектных решениях трасса проезжей части носит рекомендательный характер и при разработке проекта дороги возможна её корректировка.</w:t>
      </w:r>
    </w:p>
    <w:p w:rsidR="001D5EFB" w:rsidRPr="00455D15" w:rsidRDefault="001D5EFB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455D15">
        <w:rPr>
          <w:sz w:val="26"/>
          <w:szCs w:val="26"/>
        </w:rPr>
        <w:t>Кроме того, задачами проекта являются:</w:t>
      </w:r>
    </w:p>
    <w:p w:rsidR="001257D1" w:rsidRPr="001257D1" w:rsidRDefault="001257D1" w:rsidP="00CB2691">
      <w:pPr>
        <w:tabs>
          <w:tab w:val="clear" w:pos="0"/>
          <w:tab w:val="num" w:pos="567"/>
          <w:tab w:val="left" w:pos="5040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 xml:space="preserve">     1. Создание концепции благоустройства территории с учетом ее функционального назначения;</w:t>
      </w:r>
    </w:p>
    <w:p w:rsidR="001257D1" w:rsidRPr="001257D1" w:rsidRDefault="001257D1" w:rsidP="00CB2691">
      <w:pPr>
        <w:tabs>
          <w:tab w:val="clear" w:pos="0"/>
          <w:tab w:val="num" w:pos="567"/>
          <w:tab w:val="left" w:pos="1080"/>
        </w:tabs>
        <w:ind w:firstLine="0"/>
        <w:rPr>
          <w:rFonts w:eastAsia="SimSun"/>
          <w:sz w:val="26"/>
          <w:szCs w:val="26"/>
        </w:rPr>
      </w:pPr>
      <w:r w:rsidRPr="001257D1">
        <w:rPr>
          <w:rFonts w:eastAsia="SimSun"/>
          <w:sz w:val="26"/>
          <w:szCs w:val="26"/>
        </w:rPr>
        <w:t xml:space="preserve">      2.</w:t>
      </w:r>
      <w:r w:rsidRPr="001257D1">
        <w:rPr>
          <w:sz w:val="26"/>
          <w:szCs w:val="26"/>
        </w:rPr>
        <w:t>Создание условий для устойчивого развития территории, сохранения окружающей среды.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 xml:space="preserve">     3.Обеспечение органов местного самоуправления правовым основанием для регулирования использования объектов недвижимости  (земельных участков, объектов капитального строительства) на территории города;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>Проектом благоустройства необходимо предусмотреть создание единой системы открытых городских пространств, комфортных для проведения кратковременного отдыха населения, включающих в себя: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>- размещение объектов социального назначения;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>- организацию ориентирующих пространств (видовых точек);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>- организацию прогулочных зон и площадок для отдыха населения различного назначения;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>- установку малых архитектурных форм (скамьи, урны, навесы, скульптурные композиции и пр.);</w:t>
      </w:r>
    </w:p>
    <w:p w:rsidR="001257D1" w:rsidRPr="001257D1" w:rsidRDefault="001257D1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1257D1">
        <w:rPr>
          <w:sz w:val="26"/>
          <w:szCs w:val="26"/>
        </w:rPr>
        <w:t>- систему комплексного освещения территории, подчеркивающего основные элементы благоустройства;</w:t>
      </w:r>
    </w:p>
    <w:p w:rsidR="00525291" w:rsidRPr="001257D1" w:rsidRDefault="001257D1" w:rsidP="00CB2691">
      <w:pPr>
        <w:tabs>
          <w:tab w:val="clear" w:pos="0"/>
          <w:tab w:val="num" w:pos="284"/>
          <w:tab w:val="num" w:pos="567"/>
        </w:tabs>
        <w:ind w:right="-286" w:firstLine="0"/>
        <w:rPr>
          <w:b/>
          <w:sz w:val="26"/>
          <w:szCs w:val="26"/>
        </w:rPr>
      </w:pPr>
      <w:r w:rsidRPr="001257D1">
        <w:rPr>
          <w:sz w:val="26"/>
          <w:szCs w:val="26"/>
        </w:rPr>
        <w:t>- систему озеленения территории с максимальным сохранением существующих зеленых насаждений.</w:t>
      </w:r>
    </w:p>
    <w:p w:rsidR="00525291" w:rsidRPr="001257D1" w:rsidRDefault="00525291" w:rsidP="00CB2691">
      <w:pPr>
        <w:tabs>
          <w:tab w:val="clear" w:pos="0"/>
          <w:tab w:val="num" w:pos="284"/>
          <w:tab w:val="num" w:pos="567"/>
        </w:tabs>
        <w:ind w:right="-286" w:firstLine="0"/>
        <w:rPr>
          <w:b/>
          <w:sz w:val="26"/>
          <w:szCs w:val="26"/>
        </w:rPr>
      </w:pPr>
    </w:p>
    <w:p w:rsidR="00525291" w:rsidRPr="00455D15" w:rsidRDefault="00525291" w:rsidP="00CB2691">
      <w:pPr>
        <w:ind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 xml:space="preserve">РАЗДЕЛ </w:t>
      </w:r>
      <w:r w:rsidR="00907002" w:rsidRPr="00455D15">
        <w:rPr>
          <w:b/>
          <w:sz w:val="26"/>
          <w:szCs w:val="26"/>
          <w:lang w:val="en-US"/>
        </w:rPr>
        <w:t>I</w:t>
      </w:r>
      <w:r w:rsidRPr="00455D15">
        <w:rPr>
          <w:b/>
          <w:sz w:val="26"/>
          <w:szCs w:val="26"/>
          <w:lang w:val="en-US"/>
        </w:rPr>
        <w:t>I</w:t>
      </w:r>
      <w:r w:rsidRPr="00455D15">
        <w:rPr>
          <w:b/>
          <w:sz w:val="26"/>
          <w:szCs w:val="26"/>
        </w:rPr>
        <w:t>.</w:t>
      </w:r>
    </w:p>
    <w:p w:rsidR="00525291" w:rsidRPr="00455D15" w:rsidRDefault="00525291" w:rsidP="00CB2691">
      <w:pPr>
        <w:tabs>
          <w:tab w:val="clear" w:pos="0"/>
          <w:tab w:val="num" w:pos="284"/>
        </w:tabs>
        <w:ind w:right="-286" w:firstLine="0"/>
        <w:rPr>
          <w:b/>
          <w:sz w:val="26"/>
          <w:szCs w:val="26"/>
        </w:rPr>
      </w:pPr>
    </w:p>
    <w:p w:rsidR="009E1DD4" w:rsidRPr="00455D15" w:rsidRDefault="009E1DD4" w:rsidP="00CB2691">
      <w:pPr>
        <w:tabs>
          <w:tab w:val="clear" w:pos="0"/>
          <w:tab w:val="num" w:pos="284"/>
        </w:tabs>
        <w:ind w:right="-286"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 xml:space="preserve">Раздел II. Сведения </w:t>
      </w:r>
      <w:r w:rsidR="000F50D9" w:rsidRPr="00455D15">
        <w:rPr>
          <w:b/>
          <w:sz w:val="26"/>
          <w:szCs w:val="26"/>
        </w:rPr>
        <w:t>об объекте  и его краткая характеристика</w:t>
      </w:r>
    </w:p>
    <w:p w:rsidR="009E1DD4" w:rsidRPr="00455D15" w:rsidRDefault="009E1DD4" w:rsidP="00CB2691">
      <w:pPr>
        <w:tabs>
          <w:tab w:val="clear" w:pos="0"/>
          <w:tab w:val="num" w:pos="284"/>
        </w:tabs>
        <w:ind w:right="-286" w:firstLine="0"/>
        <w:rPr>
          <w:sz w:val="26"/>
          <w:szCs w:val="26"/>
        </w:rPr>
      </w:pPr>
    </w:p>
    <w:p w:rsidR="009E1DD4" w:rsidRPr="00455D15" w:rsidRDefault="009E1DD4" w:rsidP="00CB2691">
      <w:pPr>
        <w:tabs>
          <w:tab w:val="clear" w:pos="0"/>
          <w:tab w:val="num" w:pos="284"/>
        </w:tabs>
        <w:ind w:right="-286"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>2.1.</w:t>
      </w:r>
      <w:r w:rsidR="001C6785" w:rsidRPr="00455D15">
        <w:rPr>
          <w:b/>
          <w:sz w:val="26"/>
          <w:szCs w:val="26"/>
        </w:rPr>
        <w:t xml:space="preserve">Характеристика района строительства </w:t>
      </w:r>
    </w:p>
    <w:p w:rsidR="001C6785" w:rsidRPr="00455D15" w:rsidRDefault="001C6785" w:rsidP="00CB2691">
      <w:pPr>
        <w:tabs>
          <w:tab w:val="clear" w:pos="0"/>
          <w:tab w:val="num" w:pos="284"/>
        </w:tabs>
        <w:ind w:right="-286" w:firstLine="0"/>
        <w:jc w:val="center"/>
        <w:rPr>
          <w:b/>
          <w:sz w:val="26"/>
          <w:szCs w:val="26"/>
        </w:rPr>
      </w:pPr>
    </w:p>
    <w:p w:rsidR="00907002" w:rsidRPr="00455D15" w:rsidRDefault="00907002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        Территория проектирования расположена </w:t>
      </w:r>
      <w:proofErr w:type="gramStart"/>
      <w:r w:rsidRPr="00455D15">
        <w:rPr>
          <w:sz w:val="26"/>
          <w:szCs w:val="26"/>
        </w:rPr>
        <w:t xml:space="preserve">на </w:t>
      </w:r>
      <w:r w:rsidR="001B67E3">
        <w:rPr>
          <w:sz w:val="26"/>
          <w:szCs w:val="26"/>
        </w:rPr>
        <w:t>островной</w:t>
      </w:r>
      <w:r w:rsidRPr="00455D15">
        <w:rPr>
          <w:sz w:val="26"/>
          <w:szCs w:val="26"/>
        </w:rPr>
        <w:t xml:space="preserve"> части города</w:t>
      </w:r>
      <w:proofErr w:type="gramEnd"/>
      <w:r w:rsidRPr="00455D15">
        <w:rPr>
          <w:sz w:val="26"/>
          <w:szCs w:val="26"/>
        </w:rPr>
        <w:t xml:space="preserve"> </w:t>
      </w:r>
      <w:r w:rsidR="001B67E3">
        <w:rPr>
          <w:sz w:val="26"/>
          <w:szCs w:val="26"/>
        </w:rPr>
        <w:t>Балаково</w:t>
      </w:r>
      <w:r w:rsidRPr="00455D15">
        <w:rPr>
          <w:sz w:val="26"/>
          <w:szCs w:val="26"/>
        </w:rPr>
        <w:t xml:space="preserve">, </w:t>
      </w:r>
      <w:r w:rsidR="001B67E3">
        <w:rPr>
          <w:spacing w:val="2"/>
          <w:sz w:val="26"/>
          <w:szCs w:val="26"/>
        </w:rPr>
        <w:t>на</w:t>
      </w:r>
      <w:r w:rsidR="00FF2846">
        <w:rPr>
          <w:spacing w:val="2"/>
          <w:sz w:val="26"/>
          <w:szCs w:val="26"/>
        </w:rPr>
        <w:t xml:space="preserve"> берегу </w:t>
      </w:r>
      <w:r w:rsidR="00FF2846">
        <w:rPr>
          <w:sz w:val="26"/>
          <w:szCs w:val="26"/>
        </w:rPr>
        <w:t>Саратовского водохранилища</w:t>
      </w:r>
      <w:r w:rsidRPr="00455D15">
        <w:rPr>
          <w:sz w:val="26"/>
          <w:szCs w:val="26"/>
        </w:rPr>
        <w:t>.</w:t>
      </w:r>
    </w:p>
    <w:p w:rsidR="00907002" w:rsidRPr="00455D15" w:rsidRDefault="00907002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            Границами рассматриваемой территории являются:</w:t>
      </w:r>
    </w:p>
    <w:p w:rsidR="00907002" w:rsidRPr="00455D15" w:rsidRDefault="00907002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 - с севера – </w:t>
      </w:r>
      <w:r w:rsidR="00F45495">
        <w:rPr>
          <w:sz w:val="26"/>
          <w:szCs w:val="26"/>
        </w:rPr>
        <w:t xml:space="preserve">акватория </w:t>
      </w:r>
      <w:proofErr w:type="spellStart"/>
      <w:r w:rsidR="00F45495">
        <w:rPr>
          <w:sz w:val="26"/>
          <w:szCs w:val="26"/>
        </w:rPr>
        <w:t>Саратовскоговодохранилища</w:t>
      </w:r>
      <w:proofErr w:type="spellEnd"/>
      <w:r w:rsidRPr="00455D15">
        <w:rPr>
          <w:sz w:val="26"/>
          <w:szCs w:val="26"/>
        </w:rPr>
        <w:t xml:space="preserve">; </w:t>
      </w:r>
    </w:p>
    <w:p w:rsidR="00907002" w:rsidRPr="00455D15" w:rsidRDefault="00907002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- с северо-востока </w:t>
      </w:r>
      <w:r w:rsidR="00F45495">
        <w:rPr>
          <w:sz w:val="26"/>
          <w:szCs w:val="26"/>
        </w:rPr>
        <w:t xml:space="preserve"> и востока </w:t>
      </w:r>
      <w:r w:rsidRPr="00455D15">
        <w:rPr>
          <w:sz w:val="26"/>
          <w:szCs w:val="26"/>
        </w:rPr>
        <w:t>– территории жилых кварталов</w:t>
      </w:r>
      <w:r w:rsidR="00F45495">
        <w:rPr>
          <w:sz w:val="26"/>
          <w:szCs w:val="26"/>
        </w:rPr>
        <w:t>;</w:t>
      </w:r>
    </w:p>
    <w:p w:rsidR="00907002" w:rsidRPr="00455D15" w:rsidRDefault="00907002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>- с юг</w:t>
      </w:r>
      <w:r w:rsidR="00F45495">
        <w:rPr>
          <w:sz w:val="26"/>
          <w:szCs w:val="26"/>
        </w:rPr>
        <w:t xml:space="preserve">а </w:t>
      </w:r>
      <w:r w:rsidRPr="00455D15">
        <w:rPr>
          <w:sz w:val="26"/>
          <w:szCs w:val="26"/>
        </w:rPr>
        <w:t xml:space="preserve">– территории </w:t>
      </w:r>
      <w:proofErr w:type="gramStart"/>
      <w:r w:rsidRPr="00455D15">
        <w:rPr>
          <w:sz w:val="26"/>
          <w:szCs w:val="26"/>
        </w:rPr>
        <w:t>жилых</w:t>
      </w:r>
      <w:proofErr w:type="gramEnd"/>
      <w:r w:rsidRPr="00455D15">
        <w:rPr>
          <w:sz w:val="26"/>
          <w:szCs w:val="26"/>
        </w:rPr>
        <w:t xml:space="preserve"> </w:t>
      </w:r>
      <w:proofErr w:type="spellStart"/>
      <w:r w:rsidRPr="00455D15">
        <w:rPr>
          <w:sz w:val="26"/>
          <w:szCs w:val="26"/>
        </w:rPr>
        <w:t>кварталов</w:t>
      </w:r>
      <w:r w:rsidR="00F45495">
        <w:rPr>
          <w:sz w:val="26"/>
          <w:szCs w:val="26"/>
        </w:rPr>
        <w:t>материковой</w:t>
      </w:r>
      <w:proofErr w:type="spellEnd"/>
      <w:r w:rsidR="00F45495">
        <w:rPr>
          <w:sz w:val="26"/>
          <w:szCs w:val="26"/>
        </w:rPr>
        <w:t xml:space="preserve"> части города и акватория судоходного квартала</w:t>
      </w:r>
      <w:r w:rsidRPr="00455D15">
        <w:rPr>
          <w:sz w:val="26"/>
          <w:szCs w:val="26"/>
        </w:rPr>
        <w:t xml:space="preserve">; </w:t>
      </w:r>
    </w:p>
    <w:p w:rsidR="00907002" w:rsidRPr="00455D15" w:rsidRDefault="00907002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- с  запада -  </w:t>
      </w:r>
      <w:r w:rsidR="00F45495" w:rsidRPr="00455D15">
        <w:rPr>
          <w:sz w:val="26"/>
          <w:szCs w:val="26"/>
        </w:rPr>
        <w:t xml:space="preserve">трасса </w:t>
      </w:r>
      <w:r w:rsidRPr="00455D15">
        <w:rPr>
          <w:sz w:val="26"/>
          <w:szCs w:val="26"/>
        </w:rPr>
        <w:t xml:space="preserve">территория </w:t>
      </w:r>
      <w:r w:rsidR="00F45495">
        <w:rPr>
          <w:sz w:val="26"/>
          <w:szCs w:val="26"/>
        </w:rPr>
        <w:t>Балаков</w:t>
      </w:r>
      <w:r w:rsidRPr="00455D15">
        <w:rPr>
          <w:sz w:val="26"/>
          <w:szCs w:val="26"/>
        </w:rPr>
        <w:t>ского участка ОАО РЖД.</w:t>
      </w:r>
    </w:p>
    <w:p w:rsidR="00907002" w:rsidRPr="00455D15" w:rsidRDefault="00907002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Общая площадь территории в границах проектируемого района составляет </w:t>
      </w:r>
      <w:r w:rsidR="00F45495">
        <w:rPr>
          <w:sz w:val="26"/>
          <w:szCs w:val="26"/>
        </w:rPr>
        <w:t>77</w:t>
      </w:r>
      <w:r w:rsidRPr="00455D15">
        <w:rPr>
          <w:sz w:val="26"/>
          <w:szCs w:val="26"/>
        </w:rPr>
        <w:t xml:space="preserve"> га.        </w:t>
      </w:r>
    </w:p>
    <w:p w:rsidR="00907002" w:rsidRPr="00455D15" w:rsidRDefault="00907002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          </w:t>
      </w:r>
      <w:r w:rsidRPr="00455D15">
        <w:rPr>
          <w:spacing w:val="2"/>
          <w:sz w:val="26"/>
          <w:szCs w:val="26"/>
        </w:rPr>
        <w:t xml:space="preserve">Планируемая территория – от </w:t>
      </w:r>
      <w:r w:rsidR="00F45495">
        <w:rPr>
          <w:spacing w:val="2"/>
          <w:sz w:val="26"/>
          <w:szCs w:val="26"/>
        </w:rPr>
        <w:t>въезда на плотину Саратовской ГЭС</w:t>
      </w:r>
      <w:r w:rsidRPr="00455D15">
        <w:rPr>
          <w:sz w:val="26"/>
          <w:szCs w:val="26"/>
        </w:rPr>
        <w:t xml:space="preserve"> до пересечения </w:t>
      </w:r>
      <w:r w:rsidR="00F45495">
        <w:rPr>
          <w:sz w:val="26"/>
          <w:szCs w:val="26"/>
        </w:rPr>
        <w:t>с улицей Вокзальной</w:t>
      </w:r>
      <w:r w:rsidRPr="00455D15">
        <w:rPr>
          <w:sz w:val="26"/>
          <w:szCs w:val="26"/>
        </w:rPr>
        <w:t>, п</w:t>
      </w:r>
      <w:r w:rsidRPr="00455D15">
        <w:rPr>
          <w:spacing w:val="2"/>
          <w:sz w:val="26"/>
          <w:szCs w:val="26"/>
        </w:rPr>
        <w:t xml:space="preserve">ротяженностью </w:t>
      </w:r>
      <w:r w:rsidR="00F45495">
        <w:rPr>
          <w:spacing w:val="2"/>
          <w:sz w:val="26"/>
          <w:szCs w:val="26"/>
        </w:rPr>
        <w:t>4</w:t>
      </w:r>
      <w:r w:rsidRPr="00455D15">
        <w:rPr>
          <w:spacing w:val="2"/>
          <w:sz w:val="26"/>
          <w:szCs w:val="26"/>
        </w:rPr>
        <w:t>,</w:t>
      </w:r>
      <w:r w:rsidR="00F45495">
        <w:rPr>
          <w:spacing w:val="2"/>
          <w:sz w:val="26"/>
          <w:szCs w:val="26"/>
        </w:rPr>
        <w:t>7</w:t>
      </w:r>
      <w:r w:rsidRPr="00455D15">
        <w:rPr>
          <w:spacing w:val="2"/>
          <w:sz w:val="26"/>
          <w:szCs w:val="26"/>
        </w:rPr>
        <w:t xml:space="preserve"> км.</w:t>
      </w:r>
    </w:p>
    <w:p w:rsidR="009E619A" w:rsidRDefault="009E619A" w:rsidP="00CB2691">
      <w:pPr>
        <w:tabs>
          <w:tab w:val="clear" w:pos="0"/>
          <w:tab w:val="num" w:pos="284"/>
          <w:tab w:val="num" w:pos="567"/>
        </w:tabs>
        <w:autoSpaceDE w:val="0"/>
        <w:ind w:right="-286" w:firstLine="0"/>
        <w:rPr>
          <w:sz w:val="26"/>
          <w:szCs w:val="26"/>
        </w:rPr>
      </w:pPr>
    </w:p>
    <w:p w:rsidR="004A6283" w:rsidRDefault="004A6283" w:rsidP="00CB2691">
      <w:pPr>
        <w:tabs>
          <w:tab w:val="clear" w:pos="0"/>
          <w:tab w:val="num" w:pos="284"/>
          <w:tab w:val="num" w:pos="567"/>
        </w:tabs>
        <w:autoSpaceDE w:val="0"/>
        <w:ind w:right="-286" w:firstLine="0"/>
        <w:rPr>
          <w:sz w:val="26"/>
          <w:szCs w:val="26"/>
        </w:rPr>
      </w:pPr>
    </w:p>
    <w:p w:rsidR="004A6283" w:rsidRDefault="004A6283" w:rsidP="00CB2691">
      <w:pPr>
        <w:tabs>
          <w:tab w:val="clear" w:pos="0"/>
          <w:tab w:val="num" w:pos="284"/>
          <w:tab w:val="num" w:pos="567"/>
        </w:tabs>
        <w:autoSpaceDE w:val="0"/>
        <w:ind w:right="-286" w:firstLine="0"/>
        <w:rPr>
          <w:sz w:val="26"/>
          <w:szCs w:val="26"/>
        </w:rPr>
      </w:pPr>
    </w:p>
    <w:p w:rsidR="004A6283" w:rsidRPr="00455D15" w:rsidRDefault="004A6283" w:rsidP="00CB2691">
      <w:pPr>
        <w:tabs>
          <w:tab w:val="clear" w:pos="0"/>
          <w:tab w:val="num" w:pos="284"/>
          <w:tab w:val="num" w:pos="567"/>
        </w:tabs>
        <w:autoSpaceDE w:val="0"/>
        <w:ind w:right="-286" w:firstLine="0"/>
        <w:rPr>
          <w:sz w:val="26"/>
          <w:szCs w:val="26"/>
        </w:rPr>
      </w:pPr>
    </w:p>
    <w:p w:rsidR="009E619A" w:rsidRPr="00455D15" w:rsidRDefault="00527EA1" w:rsidP="004A6283">
      <w:pPr>
        <w:tabs>
          <w:tab w:val="clear" w:pos="0"/>
          <w:tab w:val="num" w:pos="284"/>
        </w:tabs>
        <w:autoSpaceDE w:val="0"/>
        <w:ind w:right="-286" w:firstLine="0"/>
        <w:jc w:val="center"/>
        <w:rPr>
          <w:sz w:val="26"/>
          <w:szCs w:val="26"/>
        </w:rPr>
      </w:pPr>
      <w:r w:rsidRPr="00455D15">
        <w:rPr>
          <w:i/>
          <w:sz w:val="26"/>
          <w:szCs w:val="26"/>
          <w:u w:val="single"/>
        </w:rPr>
        <w:t>Природно-к</w:t>
      </w:r>
      <w:r w:rsidR="009E619A" w:rsidRPr="00455D15">
        <w:rPr>
          <w:i/>
          <w:sz w:val="26"/>
          <w:szCs w:val="26"/>
          <w:u w:val="single"/>
        </w:rPr>
        <w:t>лиматические характеристики района</w:t>
      </w:r>
    </w:p>
    <w:p w:rsidR="009E619A" w:rsidRPr="00455D15" w:rsidRDefault="009E619A" w:rsidP="00CB2691">
      <w:pPr>
        <w:tabs>
          <w:tab w:val="clear" w:pos="0"/>
          <w:tab w:val="num" w:pos="284"/>
        </w:tabs>
        <w:autoSpaceDE w:val="0"/>
        <w:ind w:right="-286" w:firstLine="0"/>
        <w:rPr>
          <w:sz w:val="26"/>
          <w:szCs w:val="26"/>
        </w:rPr>
      </w:pPr>
    </w:p>
    <w:p w:rsidR="00A8361B" w:rsidRPr="00A8361B" w:rsidRDefault="00EC61F3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A8361B" w:rsidRPr="00A8361B">
        <w:rPr>
          <w:sz w:val="26"/>
          <w:szCs w:val="26"/>
        </w:rPr>
        <w:t>Участок представляет собой часть составляющей жилой зоны города, примыкающей к акватории Саратовского водохранилища, и к каналу комплекса Саратовской ГЭС.</w:t>
      </w:r>
    </w:p>
    <w:p w:rsidR="00A8361B" w:rsidRPr="00A8361B" w:rsidRDefault="00EC61F3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8361B" w:rsidRPr="00A8361B">
        <w:rPr>
          <w:sz w:val="26"/>
          <w:szCs w:val="26"/>
        </w:rPr>
        <w:t xml:space="preserve">Проектируемый участок – шоссе Академика Королёва, площадью  77  га, является магистралью городского значения. </w:t>
      </w:r>
    </w:p>
    <w:p w:rsidR="00A8361B" w:rsidRPr="00A8361B" w:rsidRDefault="00EC61F3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8361B" w:rsidRPr="00A8361B">
        <w:rPr>
          <w:sz w:val="26"/>
          <w:szCs w:val="26"/>
        </w:rPr>
        <w:t xml:space="preserve">Территория имеет выгодные природно-ландшафтные условия. Близость реки Волги и хорошая транспортная доступность к центру города положительно влияют на инвестиционную привлекательность района. Мостовой переход через обводной канал, включённость в систему магистралей  городского  значения  положительно влияют на  инвестиционную привлекательность участка. </w:t>
      </w:r>
    </w:p>
    <w:p w:rsidR="00A8361B" w:rsidRPr="00A8361B" w:rsidRDefault="00A8361B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A8361B">
        <w:rPr>
          <w:sz w:val="26"/>
          <w:szCs w:val="26"/>
        </w:rPr>
        <w:t>Размеры  площадки  4500 м с севера на юг и  50-100 м с востока  на запад.</w:t>
      </w:r>
    </w:p>
    <w:p w:rsidR="00A8361B" w:rsidRPr="00A8361B" w:rsidRDefault="00A8361B" w:rsidP="00CB2691">
      <w:pPr>
        <w:tabs>
          <w:tab w:val="clear" w:pos="0"/>
          <w:tab w:val="num" w:pos="567"/>
        </w:tabs>
        <w:ind w:firstLine="0"/>
        <w:rPr>
          <w:color w:val="C00000"/>
          <w:sz w:val="26"/>
          <w:szCs w:val="26"/>
        </w:rPr>
      </w:pPr>
      <w:r w:rsidRPr="00A8361B">
        <w:rPr>
          <w:sz w:val="26"/>
          <w:szCs w:val="26"/>
        </w:rPr>
        <w:t xml:space="preserve">Рельеф площадки  не ярко выраженный, перепад в высотных отметках составляет  не более 1-3 м  в пределах площадки. Общий уклон поверхности рельефа – в сторону обводного канала. </w:t>
      </w:r>
    </w:p>
    <w:p w:rsidR="00A8361B" w:rsidRPr="004A6283" w:rsidRDefault="00EC61F3" w:rsidP="004A6283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8361B" w:rsidRPr="00A8361B">
        <w:rPr>
          <w:sz w:val="26"/>
          <w:szCs w:val="26"/>
        </w:rPr>
        <w:t>Планировочная ситуация отображена на схеме расположения элемента планировочной структуры  в документах территориального планирования (</w:t>
      </w:r>
      <w:proofErr w:type="spellStart"/>
      <w:r w:rsidR="00A8361B" w:rsidRPr="00A8361B">
        <w:rPr>
          <w:sz w:val="26"/>
          <w:szCs w:val="26"/>
        </w:rPr>
        <w:t>вык</w:t>
      </w:r>
      <w:r w:rsidR="004A6283">
        <w:rPr>
          <w:sz w:val="26"/>
          <w:szCs w:val="26"/>
        </w:rPr>
        <w:t>опировка</w:t>
      </w:r>
      <w:proofErr w:type="spellEnd"/>
      <w:r w:rsidR="004A6283">
        <w:rPr>
          <w:sz w:val="26"/>
          <w:szCs w:val="26"/>
        </w:rPr>
        <w:t xml:space="preserve"> из плана </w:t>
      </w:r>
      <w:proofErr w:type="gramStart"/>
      <w:r w:rsidR="004A6283">
        <w:rPr>
          <w:sz w:val="26"/>
          <w:szCs w:val="26"/>
        </w:rPr>
        <w:t>г</w:t>
      </w:r>
      <w:proofErr w:type="gramEnd"/>
      <w:r w:rsidR="004A6283">
        <w:rPr>
          <w:sz w:val="26"/>
          <w:szCs w:val="26"/>
        </w:rPr>
        <w:t>. Балаково).</w:t>
      </w:r>
    </w:p>
    <w:p w:rsidR="00A81848" w:rsidRPr="00455D15" w:rsidRDefault="00EC61F3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>
        <w:rPr>
          <w:i/>
          <w:sz w:val="26"/>
          <w:szCs w:val="26"/>
          <w:u w:val="single"/>
        </w:rPr>
        <w:t xml:space="preserve">        </w:t>
      </w:r>
      <w:r w:rsidR="00A81848" w:rsidRPr="00455D15">
        <w:rPr>
          <w:i/>
          <w:sz w:val="26"/>
          <w:szCs w:val="26"/>
          <w:u w:val="single"/>
        </w:rPr>
        <w:t>Инженерно-строительные условия</w:t>
      </w:r>
      <w:r w:rsidR="00A81848" w:rsidRPr="00455D15">
        <w:rPr>
          <w:sz w:val="26"/>
          <w:szCs w:val="26"/>
        </w:rPr>
        <w:t xml:space="preserve"> рассматриваемой территории условно благоприятны.</w:t>
      </w:r>
    </w:p>
    <w:p w:rsidR="002412E6" w:rsidRPr="00455D15" w:rsidRDefault="002412E6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Район проведения работ – </w:t>
      </w:r>
      <w:proofErr w:type="gramStart"/>
      <w:r w:rsidRPr="00455D15">
        <w:rPr>
          <w:rFonts w:eastAsia="@Arial Unicode MS"/>
          <w:bCs/>
          <w:color w:val="000000"/>
          <w:sz w:val="26"/>
          <w:szCs w:val="26"/>
        </w:rPr>
        <w:t>г</w:t>
      </w:r>
      <w:proofErr w:type="gramEnd"/>
      <w:r w:rsidRPr="00455D15">
        <w:rPr>
          <w:rFonts w:eastAsia="@Arial Unicode MS"/>
          <w:bCs/>
          <w:color w:val="000000"/>
          <w:sz w:val="26"/>
          <w:szCs w:val="26"/>
        </w:rPr>
        <w:t>.</w:t>
      </w:r>
      <w:r w:rsidR="00A32F0F" w:rsidRPr="00455D15">
        <w:rPr>
          <w:rFonts w:eastAsia="@Arial Unicode MS"/>
          <w:bCs/>
          <w:color w:val="000000"/>
          <w:sz w:val="26"/>
          <w:szCs w:val="26"/>
        </w:rPr>
        <w:t xml:space="preserve"> </w:t>
      </w:r>
      <w:r w:rsidR="004F0B8F">
        <w:rPr>
          <w:rFonts w:eastAsia="@Arial Unicode MS"/>
          <w:bCs/>
          <w:color w:val="000000"/>
          <w:sz w:val="26"/>
          <w:szCs w:val="26"/>
        </w:rPr>
        <w:t>Балаково</w:t>
      </w:r>
      <w:r w:rsidRPr="00455D15">
        <w:rPr>
          <w:color w:val="000000"/>
          <w:sz w:val="26"/>
          <w:szCs w:val="26"/>
        </w:rPr>
        <w:t>.</w:t>
      </w:r>
    </w:p>
    <w:p w:rsidR="004F0B8F" w:rsidRPr="004F0B8F" w:rsidRDefault="004F0B8F" w:rsidP="00CB2691">
      <w:pPr>
        <w:tabs>
          <w:tab w:val="clear" w:pos="0"/>
          <w:tab w:val="num" w:pos="540"/>
        </w:tabs>
        <w:ind w:firstLine="0"/>
        <w:rPr>
          <w:sz w:val="26"/>
          <w:szCs w:val="26"/>
        </w:rPr>
      </w:pPr>
      <w:r w:rsidRPr="004F0B8F">
        <w:rPr>
          <w:sz w:val="26"/>
          <w:szCs w:val="26"/>
        </w:rPr>
        <w:t xml:space="preserve">         </w:t>
      </w:r>
      <w:r w:rsidR="00EC61F3" w:rsidRPr="00A8361B">
        <w:rPr>
          <w:sz w:val="26"/>
          <w:szCs w:val="26"/>
        </w:rPr>
        <w:t xml:space="preserve">Проектируемый участок </w:t>
      </w:r>
      <w:r w:rsidR="00EC61F3">
        <w:rPr>
          <w:color w:val="000000"/>
          <w:sz w:val="26"/>
          <w:szCs w:val="26"/>
        </w:rPr>
        <w:t>расположен</w:t>
      </w:r>
      <w:r w:rsidRPr="004F0B8F">
        <w:rPr>
          <w:color w:val="000000"/>
          <w:sz w:val="26"/>
          <w:szCs w:val="26"/>
        </w:rPr>
        <w:t xml:space="preserve">  в центральной</w:t>
      </w:r>
      <w:r w:rsidRPr="004F0B8F">
        <w:rPr>
          <w:sz w:val="26"/>
          <w:szCs w:val="26"/>
        </w:rPr>
        <w:t xml:space="preserve"> части </w:t>
      </w:r>
      <w:proofErr w:type="gramStart"/>
      <w:r w:rsidRPr="004F0B8F">
        <w:rPr>
          <w:sz w:val="26"/>
          <w:szCs w:val="26"/>
        </w:rPr>
        <w:t>г</w:t>
      </w:r>
      <w:proofErr w:type="gramEnd"/>
      <w:r w:rsidRPr="004F0B8F">
        <w:rPr>
          <w:sz w:val="26"/>
          <w:szCs w:val="26"/>
        </w:rPr>
        <w:t xml:space="preserve">. Балаково. По </w:t>
      </w:r>
      <w:proofErr w:type="spellStart"/>
      <w:r w:rsidRPr="004F0B8F">
        <w:rPr>
          <w:sz w:val="26"/>
          <w:szCs w:val="26"/>
        </w:rPr>
        <w:t>дорожно</w:t>
      </w:r>
      <w:proofErr w:type="spellEnd"/>
      <w:r w:rsidRPr="004F0B8F">
        <w:rPr>
          <w:sz w:val="26"/>
          <w:szCs w:val="26"/>
        </w:rPr>
        <w:t xml:space="preserve"> – климатическому районированию территории России участок находится в I</w:t>
      </w:r>
      <w:r w:rsidRPr="004F0B8F">
        <w:rPr>
          <w:sz w:val="26"/>
          <w:szCs w:val="26"/>
          <w:lang w:val="en-US"/>
        </w:rPr>
        <w:t>V</w:t>
      </w:r>
      <w:r w:rsidRPr="004F0B8F">
        <w:rPr>
          <w:sz w:val="26"/>
          <w:szCs w:val="26"/>
        </w:rPr>
        <w:t xml:space="preserve"> </w:t>
      </w:r>
      <w:proofErr w:type="spellStart"/>
      <w:r w:rsidRPr="004F0B8F">
        <w:rPr>
          <w:sz w:val="26"/>
          <w:szCs w:val="26"/>
        </w:rPr>
        <w:t>дорожно</w:t>
      </w:r>
      <w:proofErr w:type="spellEnd"/>
      <w:r w:rsidRPr="004F0B8F">
        <w:rPr>
          <w:sz w:val="26"/>
          <w:szCs w:val="26"/>
        </w:rPr>
        <w:t xml:space="preserve"> - климатической зоне. Климат  района умеренно континентальный.</w:t>
      </w:r>
    </w:p>
    <w:p w:rsidR="004F0B8F" w:rsidRPr="004F0B8F" w:rsidRDefault="004F0B8F" w:rsidP="00CB2691">
      <w:pPr>
        <w:tabs>
          <w:tab w:val="clear" w:pos="0"/>
          <w:tab w:val="num" w:pos="540"/>
        </w:tabs>
        <w:ind w:firstLine="0"/>
        <w:rPr>
          <w:sz w:val="26"/>
          <w:szCs w:val="26"/>
        </w:rPr>
      </w:pPr>
      <w:r w:rsidRPr="004F0B8F">
        <w:rPr>
          <w:sz w:val="26"/>
          <w:szCs w:val="26"/>
        </w:rPr>
        <w:t xml:space="preserve">         При составлении климатической характеристики </w:t>
      </w:r>
      <w:proofErr w:type="gramStart"/>
      <w:r w:rsidRPr="004F0B8F">
        <w:rPr>
          <w:sz w:val="26"/>
          <w:szCs w:val="26"/>
        </w:rPr>
        <w:t>использован</w:t>
      </w:r>
      <w:proofErr w:type="gramEnd"/>
      <w:r w:rsidRPr="004F0B8F">
        <w:rPr>
          <w:sz w:val="26"/>
          <w:szCs w:val="26"/>
        </w:rPr>
        <w:t xml:space="preserve"> </w:t>
      </w:r>
      <w:proofErr w:type="spellStart"/>
      <w:r w:rsidRPr="004F0B8F">
        <w:rPr>
          <w:sz w:val="26"/>
          <w:szCs w:val="26"/>
        </w:rPr>
        <w:t>СНиП</w:t>
      </w:r>
      <w:proofErr w:type="spellEnd"/>
      <w:r w:rsidRPr="004F0B8F">
        <w:rPr>
          <w:sz w:val="26"/>
          <w:szCs w:val="26"/>
        </w:rPr>
        <w:t xml:space="preserve"> 23-01-99 «Строительная климатология». </w:t>
      </w: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 xml:space="preserve">     Район проектируемой автодороги расположен в IV дорожно-климатической зоне с умеренными климатическими условиями для дородного строительства (прил. I </w:t>
      </w:r>
      <w:proofErr w:type="spellStart"/>
      <w:r w:rsidRPr="004F0B8F">
        <w:rPr>
          <w:sz w:val="26"/>
          <w:szCs w:val="26"/>
        </w:rPr>
        <w:t>СНиП</w:t>
      </w:r>
      <w:proofErr w:type="spellEnd"/>
      <w:r w:rsidRPr="004F0B8F">
        <w:rPr>
          <w:sz w:val="26"/>
          <w:szCs w:val="26"/>
        </w:rPr>
        <w:t xml:space="preserve"> 2.05.02-85*).</w:t>
      </w:r>
    </w:p>
    <w:p w:rsidR="004F0B8F" w:rsidRPr="004F0B8F" w:rsidRDefault="00251D41" w:rsidP="00CB2691">
      <w:pPr>
        <w:keepNext/>
        <w:tabs>
          <w:tab w:val="clear" w:pos="0"/>
          <w:tab w:val="num" w:pos="540"/>
        </w:tabs>
        <w:spacing w:line="276" w:lineRule="auto"/>
        <w:ind w:right="141" w:firstLine="0"/>
        <w:rPr>
          <w:sz w:val="26"/>
          <w:szCs w:val="26"/>
        </w:rPr>
      </w:pPr>
      <w:hyperlink r:id="rId8" w:tooltip="Климат" w:history="1">
        <w:r w:rsidR="004F0B8F" w:rsidRPr="004A6283">
          <w:rPr>
            <w:rStyle w:val="a5"/>
            <w:color w:val="auto"/>
            <w:sz w:val="26"/>
            <w:szCs w:val="26"/>
            <w:u w:val="none"/>
          </w:rPr>
          <w:t>Климат</w:t>
        </w:r>
      </w:hyperlink>
      <w:r w:rsidR="004F0B8F" w:rsidRPr="004F0B8F">
        <w:rPr>
          <w:sz w:val="26"/>
          <w:szCs w:val="26"/>
        </w:rPr>
        <w:t xml:space="preserve"> исследуемого района континентальный с довольно снежной, суровой зимой, жарким летом и характеризуется частыми засухами. На климатические условия района значительное влияние оказывает поступление холодных воздушных масс из Сибири и Азии, а также влажного воздуха с Атлантического океана. </w:t>
      </w:r>
    </w:p>
    <w:p w:rsidR="004F0B8F" w:rsidRPr="004F0B8F" w:rsidRDefault="004F0B8F" w:rsidP="00CB2691">
      <w:pPr>
        <w:pStyle w:val="aff7"/>
        <w:tabs>
          <w:tab w:val="num" w:pos="540"/>
          <w:tab w:val="left" w:pos="10206"/>
        </w:tabs>
        <w:spacing w:before="0" w:beforeAutospacing="0" w:after="0" w:afterAutospacing="0"/>
        <w:ind w:right="148"/>
        <w:jc w:val="both"/>
        <w:rPr>
          <w:sz w:val="26"/>
          <w:szCs w:val="26"/>
          <w:lang w:eastAsia="ar-SA"/>
        </w:rPr>
      </w:pPr>
      <w:r w:rsidRPr="004F0B8F">
        <w:rPr>
          <w:sz w:val="26"/>
          <w:szCs w:val="26"/>
          <w:lang w:eastAsia="ar-SA"/>
        </w:rPr>
        <w:t>Среднегодовая температура воздуха в г. Балаково +6,5</w:t>
      </w:r>
      <w:r w:rsidRPr="004F0B8F">
        <w:rPr>
          <w:sz w:val="26"/>
          <w:szCs w:val="26"/>
          <w:vertAlign w:val="superscript"/>
          <w:lang w:eastAsia="ar-SA"/>
        </w:rPr>
        <w:t>0</w:t>
      </w:r>
      <w:r w:rsidRPr="004F0B8F">
        <w:rPr>
          <w:sz w:val="26"/>
          <w:szCs w:val="26"/>
          <w:lang w:eastAsia="ar-SA"/>
        </w:rPr>
        <w:t xml:space="preserve"> С. В течение года средняя месячная температура изменяется </w:t>
      </w:r>
      <w:proofErr w:type="gramStart"/>
      <w:r w:rsidRPr="004F0B8F">
        <w:rPr>
          <w:sz w:val="26"/>
          <w:szCs w:val="26"/>
          <w:lang w:eastAsia="ar-SA"/>
        </w:rPr>
        <w:t>от</w:t>
      </w:r>
      <w:proofErr w:type="gramEnd"/>
      <w:r w:rsidRPr="004F0B8F">
        <w:rPr>
          <w:sz w:val="26"/>
          <w:szCs w:val="26"/>
          <w:lang w:eastAsia="ar-SA"/>
        </w:rPr>
        <w:t xml:space="preserve"> минус 11,5 º С в феврале до +21,5 ºС в августе. </w:t>
      </w:r>
    </w:p>
    <w:p w:rsidR="004F0B8F" w:rsidRPr="004F0B8F" w:rsidRDefault="004F0B8F" w:rsidP="00CB2691">
      <w:pPr>
        <w:tabs>
          <w:tab w:val="clear" w:pos="0"/>
          <w:tab w:val="num" w:pos="540"/>
        </w:tabs>
        <w:spacing w:line="276" w:lineRule="auto"/>
        <w:ind w:right="141" w:firstLine="0"/>
        <w:rPr>
          <w:sz w:val="26"/>
          <w:szCs w:val="26"/>
        </w:rPr>
      </w:pPr>
      <w:r w:rsidRPr="004F0B8F">
        <w:rPr>
          <w:sz w:val="26"/>
          <w:szCs w:val="26"/>
        </w:rPr>
        <w:t>Наиболее теплые месяцы июль и август характеризуются среднемесячными температурами соответственно +21,10</w:t>
      </w:r>
      <w:proofErr w:type="gramStart"/>
      <w:r w:rsidRPr="004F0B8F">
        <w:rPr>
          <w:sz w:val="26"/>
          <w:szCs w:val="26"/>
        </w:rPr>
        <w:t>С</w:t>
      </w:r>
      <w:proofErr w:type="gramEnd"/>
      <w:r w:rsidRPr="004F0B8F">
        <w:rPr>
          <w:sz w:val="26"/>
          <w:szCs w:val="26"/>
        </w:rPr>
        <w:t xml:space="preserve">  и  +21,50С. </w:t>
      </w:r>
    </w:p>
    <w:p w:rsidR="004F0B8F" w:rsidRDefault="004F0B8F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right="141" w:firstLine="0"/>
        <w:rPr>
          <w:sz w:val="26"/>
          <w:szCs w:val="26"/>
        </w:rPr>
      </w:pPr>
      <w:r w:rsidRPr="004F0B8F">
        <w:rPr>
          <w:sz w:val="26"/>
          <w:szCs w:val="26"/>
        </w:rPr>
        <w:t>Средняя месячная и годовая температура воздуха района изысканий представлена в таблице 2.2.1.</w:t>
      </w:r>
    </w:p>
    <w:p w:rsidR="004A6283" w:rsidRDefault="004A6283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right="141" w:firstLine="0"/>
        <w:rPr>
          <w:sz w:val="26"/>
          <w:szCs w:val="26"/>
        </w:rPr>
      </w:pPr>
    </w:p>
    <w:p w:rsidR="004A6283" w:rsidRDefault="004A6283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right="141" w:firstLine="0"/>
        <w:rPr>
          <w:sz w:val="26"/>
          <w:szCs w:val="26"/>
        </w:rPr>
      </w:pPr>
    </w:p>
    <w:p w:rsidR="004A6283" w:rsidRDefault="004A6283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right="141" w:firstLine="0"/>
        <w:rPr>
          <w:sz w:val="26"/>
          <w:szCs w:val="26"/>
        </w:rPr>
      </w:pPr>
    </w:p>
    <w:p w:rsidR="004A6283" w:rsidRDefault="004A6283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right="141" w:firstLine="0"/>
        <w:rPr>
          <w:sz w:val="26"/>
          <w:szCs w:val="26"/>
        </w:rPr>
      </w:pPr>
    </w:p>
    <w:p w:rsidR="004A6283" w:rsidRDefault="004A6283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right="141" w:firstLine="0"/>
        <w:rPr>
          <w:sz w:val="26"/>
          <w:szCs w:val="26"/>
        </w:rPr>
      </w:pPr>
    </w:p>
    <w:p w:rsidR="004A6283" w:rsidRDefault="004A6283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right="141" w:firstLine="0"/>
        <w:rPr>
          <w:sz w:val="26"/>
          <w:szCs w:val="26"/>
        </w:rPr>
      </w:pPr>
    </w:p>
    <w:p w:rsidR="004A6283" w:rsidRPr="004F0B8F" w:rsidRDefault="004A6283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right="141" w:firstLine="0"/>
        <w:rPr>
          <w:sz w:val="26"/>
          <w:szCs w:val="26"/>
        </w:rPr>
      </w:pPr>
    </w:p>
    <w:p w:rsidR="004F0B8F" w:rsidRPr="004F0B8F" w:rsidRDefault="004F0B8F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firstLine="0"/>
        <w:jc w:val="right"/>
        <w:rPr>
          <w:rFonts w:ascii="Times New Roman CYR" w:hAnsi="Times New Roman CYR" w:cs="Times New Roman CYR"/>
          <w:b/>
          <w:i/>
          <w:sz w:val="26"/>
          <w:szCs w:val="26"/>
        </w:rPr>
      </w:pPr>
      <w:r w:rsidRPr="004F0B8F">
        <w:rPr>
          <w:rFonts w:ascii="Times New Roman CYR" w:hAnsi="Times New Roman CYR" w:cs="Times New Roman CYR"/>
          <w:b/>
          <w:i/>
          <w:sz w:val="26"/>
          <w:szCs w:val="26"/>
        </w:rPr>
        <w:t>Таблица 2.2.1.</w:t>
      </w:r>
    </w:p>
    <w:p w:rsidR="004F0B8F" w:rsidRPr="004F0B8F" w:rsidRDefault="004F0B8F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 CYR" w:hAnsi="Times New Roman CYR" w:cs="Times New Roman CYR"/>
          <w:b/>
          <w:bCs/>
          <w:i/>
          <w:sz w:val="26"/>
          <w:szCs w:val="26"/>
        </w:rPr>
      </w:pPr>
      <w:r w:rsidRPr="004F0B8F">
        <w:rPr>
          <w:rFonts w:ascii="Times New Roman CYR" w:hAnsi="Times New Roman CYR" w:cs="Times New Roman CYR"/>
          <w:b/>
          <w:bCs/>
          <w:i/>
          <w:sz w:val="26"/>
          <w:szCs w:val="26"/>
        </w:rPr>
        <w:t>Средняя месячная и годовая температура воздуха, °</w:t>
      </w:r>
      <w:proofErr w:type="gramStart"/>
      <w:r w:rsidRPr="004F0B8F">
        <w:rPr>
          <w:rFonts w:ascii="Times New Roman CYR" w:hAnsi="Times New Roman CYR" w:cs="Times New Roman CYR"/>
          <w:b/>
          <w:bCs/>
          <w:i/>
          <w:sz w:val="26"/>
          <w:szCs w:val="26"/>
        </w:rPr>
        <w:t>С</w:t>
      </w:r>
      <w:proofErr w:type="gramEnd"/>
    </w:p>
    <w:p w:rsidR="004F0B8F" w:rsidRPr="004F0B8F" w:rsidRDefault="004F0B8F" w:rsidP="00CB2691">
      <w:pPr>
        <w:widowControl w:val="0"/>
        <w:tabs>
          <w:tab w:val="clear" w:pos="0"/>
          <w:tab w:val="num" w:pos="540"/>
        </w:tabs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jc w:val="center"/>
        <w:tblInd w:w="14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40"/>
        <w:gridCol w:w="620"/>
        <w:gridCol w:w="65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80"/>
      </w:tblGrid>
      <w:tr w:rsidR="004F0B8F" w:rsidRPr="004F0B8F" w:rsidTr="004F0B8F">
        <w:trPr>
          <w:trHeight w:val="340"/>
          <w:jc w:val="center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left"/>
              <w:rPr>
                <w:rFonts w:ascii="Times New Roman CYR" w:hAnsi="Times New Roman CYR" w:cs="Times New Roman CYR"/>
                <w:sz w:val="26"/>
                <w:szCs w:val="26"/>
              </w:rPr>
            </w:pPr>
            <w:proofErr w:type="spellStart"/>
            <w:proofErr w:type="gramStart"/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Наименова-ние</w:t>
            </w:r>
            <w:proofErr w:type="spellEnd"/>
            <w:proofErr w:type="gramEnd"/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 xml:space="preserve"> пункта наблюдения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I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II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III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IV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V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VI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VII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VIII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IX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X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XI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XII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lef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Средне-</w:t>
            </w:r>
          </w:p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lef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годовая</w:t>
            </w:r>
          </w:p>
        </w:tc>
      </w:tr>
      <w:tr w:rsidR="004F0B8F" w:rsidRPr="004F0B8F" w:rsidTr="004F0B8F">
        <w:trPr>
          <w:trHeight w:val="340"/>
          <w:jc w:val="center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г. Балаково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-7,7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-11,5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-3,7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7,0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16,4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19,2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21,1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21,5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14,8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7,3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-0,4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-5,6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F0B8F" w:rsidRPr="004F0B8F" w:rsidRDefault="004F0B8F" w:rsidP="00CB2691">
            <w:pPr>
              <w:widowControl w:val="0"/>
              <w:tabs>
                <w:tab w:val="clear" w:pos="0"/>
                <w:tab w:val="num" w:pos="540"/>
              </w:tabs>
              <w:autoSpaceDE w:val="0"/>
              <w:autoSpaceDN w:val="0"/>
              <w:adjustRightInd w:val="0"/>
              <w:spacing w:before="40" w:after="40" w:line="276" w:lineRule="auto"/>
              <w:ind w:firstLine="0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F0B8F">
              <w:rPr>
                <w:rFonts w:ascii="Times New Roman CYR" w:hAnsi="Times New Roman CYR" w:cs="Times New Roman CYR"/>
                <w:sz w:val="26"/>
                <w:szCs w:val="26"/>
              </w:rPr>
              <w:t>6,5</w:t>
            </w:r>
          </w:p>
        </w:tc>
      </w:tr>
    </w:tbl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>Значения среднемесячной относительной влажности воздуха от 81% до 85% фиксируются соответственно в зимний период (с ноября по февраль) и весной – в марте месяце. В летний период относительная влажность воздуха снижается и в среднем составляет 59-60%.</w:t>
      </w: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 xml:space="preserve">Согласно </w:t>
      </w:r>
      <w:proofErr w:type="spellStart"/>
      <w:r w:rsidRPr="004F0B8F">
        <w:rPr>
          <w:sz w:val="26"/>
          <w:szCs w:val="26"/>
        </w:rPr>
        <w:t>СНиП</w:t>
      </w:r>
      <w:proofErr w:type="spellEnd"/>
      <w:r w:rsidRPr="004F0B8F">
        <w:rPr>
          <w:sz w:val="26"/>
          <w:szCs w:val="26"/>
        </w:rPr>
        <w:t xml:space="preserve"> 23-02-2003 «Тепловая защита зданий» район изысканий по карте зон влажности (приложение В) относится к зоне 3 (сухая).</w:t>
      </w: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 xml:space="preserve">Согласно </w:t>
      </w:r>
      <w:proofErr w:type="spellStart"/>
      <w:r w:rsidRPr="004F0B8F">
        <w:rPr>
          <w:sz w:val="26"/>
          <w:szCs w:val="26"/>
        </w:rPr>
        <w:t>СНиП</w:t>
      </w:r>
      <w:proofErr w:type="spellEnd"/>
      <w:r w:rsidRPr="004F0B8F">
        <w:rPr>
          <w:sz w:val="26"/>
          <w:szCs w:val="26"/>
        </w:rPr>
        <w:t xml:space="preserve"> 23-01-99* «Строительная климатология» район изысканий по климатическому районированию для строительства относится к группе III В.</w:t>
      </w: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>Гололедный район (согласно СП 20.13330.2011 «</w:t>
      </w:r>
      <w:proofErr w:type="spellStart"/>
      <w:r w:rsidRPr="004F0B8F">
        <w:rPr>
          <w:sz w:val="26"/>
          <w:szCs w:val="26"/>
        </w:rPr>
        <w:t>СНиП</w:t>
      </w:r>
      <w:proofErr w:type="spellEnd"/>
      <w:r w:rsidRPr="004F0B8F">
        <w:rPr>
          <w:sz w:val="26"/>
          <w:szCs w:val="26"/>
        </w:rPr>
        <w:t xml:space="preserve"> 2.01.07-85*. Нагрузки и воздействия») – III.</w:t>
      </w: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>Снеговой район (согласно СП 20.13330.2011 «</w:t>
      </w:r>
      <w:proofErr w:type="spellStart"/>
      <w:r w:rsidRPr="004F0B8F">
        <w:rPr>
          <w:sz w:val="26"/>
          <w:szCs w:val="26"/>
        </w:rPr>
        <w:t>СНиП</w:t>
      </w:r>
      <w:proofErr w:type="spellEnd"/>
      <w:r w:rsidRPr="004F0B8F">
        <w:rPr>
          <w:sz w:val="26"/>
          <w:szCs w:val="26"/>
        </w:rPr>
        <w:t xml:space="preserve"> 2.01.07-85*. Нагрузки и воздействия» карта № 1 приложение № 5) – III.</w:t>
      </w: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>Ветровой район (согласно СП 20.13330.2011 «</w:t>
      </w:r>
      <w:proofErr w:type="spellStart"/>
      <w:r w:rsidRPr="004F0B8F">
        <w:rPr>
          <w:sz w:val="26"/>
          <w:szCs w:val="26"/>
        </w:rPr>
        <w:t>СНиП</w:t>
      </w:r>
      <w:proofErr w:type="spellEnd"/>
      <w:r w:rsidRPr="004F0B8F">
        <w:rPr>
          <w:sz w:val="26"/>
          <w:szCs w:val="26"/>
        </w:rPr>
        <w:t xml:space="preserve"> 2.01.07-85*. Нагрузки и воздействия» карта № 3 приложение № 5) – III.</w:t>
      </w: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>Температура холодного периода (средняя температура наиболее холодной части отопительного периода) равна минус 15,9 ºС. Начало отопительного периода приходится на середину октября, а окончание на середину апреля.</w:t>
      </w: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>Средняя месячная максимальная температура воздуха самого жаркого месяца (июль) равна +27,0 ºС.</w:t>
      </w: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>Абсолютный максимум температуры воздуха приходится на июль и составляет +42,2</w:t>
      </w:r>
      <w:proofErr w:type="gramStart"/>
      <w:r w:rsidRPr="004F0B8F">
        <w:rPr>
          <w:sz w:val="26"/>
          <w:szCs w:val="26"/>
        </w:rPr>
        <w:t xml:space="preserve"> ºС</w:t>
      </w:r>
      <w:proofErr w:type="gramEnd"/>
      <w:r w:rsidRPr="004F0B8F">
        <w:rPr>
          <w:sz w:val="26"/>
          <w:szCs w:val="26"/>
        </w:rPr>
        <w:t xml:space="preserve"> (1971 г.). Абсолютный минимум был отмечен в январе минус 37,0</w:t>
      </w:r>
      <w:proofErr w:type="gramStart"/>
      <w:r w:rsidRPr="004F0B8F">
        <w:rPr>
          <w:sz w:val="26"/>
          <w:szCs w:val="26"/>
        </w:rPr>
        <w:t xml:space="preserve"> ºС</w:t>
      </w:r>
      <w:proofErr w:type="gramEnd"/>
      <w:r w:rsidRPr="004F0B8F">
        <w:rPr>
          <w:sz w:val="26"/>
          <w:szCs w:val="26"/>
        </w:rPr>
        <w:t xml:space="preserve"> (1987 г.). </w:t>
      </w:r>
    </w:p>
    <w:p w:rsidR="004F0B8F" w:rsidRPr="004F0B8F" w:rsidRDefault="004F0B8F" w:rsidP="00CB2691">
      <w:pPr>
        <w:tabs>
          <w:tab w:val="clear" w:pos="0"/>
          <w:tab w:val="num" w:pos="540"/>
          <w:tab w:val="left" w:pos="10206"/>
        </w:tabs>
        <w:spacing w:line="276" w:lineRule="auto"/>
        <w:ind w:right="176" w:firstLine="0"/>
        <w:rPr>
          <w:sz w:val="26"/>
          <w:szCs w:val="26"/>
        </w:rPr>
      </w:pPr>
      <w:r w:rsidRPr="004F0B8F">
        <w:rPr>
          <w:sz w:val="26"/>
          <w:szCs w:val="26"/>
        </w:rPr>
        <w:t>В суточном ходе температуры воздуха наблюдается один максимум в послеполуденные часы и один минимум – в утренние. В зимний период суточный ход выражен слабее, наиболее ярко суточный ход проявляется в переходные сезоны года.</w:t>
      </w:r>
    </w:p>
    <w:p w:rsidR="00527EA1" w:rsidRPr="00455D15" w:rsidRDefault="00527EA1" w:rsidP="00CB2691">
      <w:pPr>
        <w:tabs>
          <w:tab w:val="clear" w:pos="0"/>
          <w:tab w:val="num" w:pos="284"/>
          <w:tab w:val="left" w:pos="1276"/>
        </w:tabs>
        <w:autoSpaceDE w:val="0"/>
        <w:ind w:right="-286" w:firstLine="0"/>
        <w:jc w:val="center"/>
        <w:rPr>
          <w:i/>
          <w:color w:val="000000"/>
          <w:sz w:val="26"/>
          <w:szCs w:val="26"/>
          <w:u w:val="single"/>
        </w:rPr>
      </w:pPr>
      <w:r w:rsidRPr="00455D15">
        <w:rPr>
          <w:i/>
          <w:color w:val="000000"/>
          <w:sz w:val="26"/>
          <w:szCs w:val="26"/>
          <w:u w:val="single"/>
        </w:rPr>
        <w:t>Эколого-градостроительная ситуация</w:t>
      </w:r>
    </w:p>
    <w:p w:rsidR="00527EA1" w:rsidRPr="00455D15" w:rsidRDefault="00527EA1" w:rsidP="00CB2691">
      <w:pPr>
        <w:tabs>
          <w:tab w:val="clear" w:pos="0"/>
          <w:tab w:val="num" w:pos="284"/>
          <w:tab w:val="left" w:pos="1276"/>
        </w:tabs>
        <w:autoSpaceDE w:val="0"/>
        <w:ind w:right="-286" w:firstLine="0"/>
        <w:rPr>
          <w:i/>
          <w:color w:val="000000"/>
          <w:sz w:val="26"/>
          <w:szCs w:val="26"/>
          <w:u w:val="single"/>
        </w:rPr>
      </w:pPr>
    </w:p>
    <w:p w:rsidR="00527EA1" w:rsidRPr="00455D15" w:rsidRDefault="00527EA1" w:rsidP="00CB2691">
      <w:pPr>
        <w:pStyle w:val="24"/>
        <w:tabs>
          <w:tab w:val="clear" w:pos="0"/>
          <w:tab w:val="num" w:pos="284"/>
        </w:tabs>
        <w:spacing w:before="40" w:after="40" w:line="240" w:lineRule="auto"/>
        <w:ind w:left="0" w:right="0" w:firstLine="0"/>
        <w:rPr>
          <w:sz w:val="26"/>
          <w:szCs w:val="26"/>
        </w:rPr>
      </w:pPr>
      <w:r w:rsidRPr="00455D15">
        <w:rPr>
          <w:i/>
          <w:sz w:val="26"/>
          <w:szCs w:val="26"/>
        </w:rPr>
        <w:t>Санитарно-экологические условия.</w:t>
      </w:r>
      <w:r w:rsidRPr="00455D15">
        <w:rPr>
          <w:sz w:val="26"/>
          <w:szCs w:val="26"/>
        </w:rPr>
        <w:t xml:space="preserve"> Санитарно-защитные зоны от промышленных предприятий, расположенных в рассматриваемом районе, а также от территории железной дороги проходят в зонах, не влияющих на жилые кварталы.</w:t>
      </w:r>
    </w:p>
    <w:p w:rsidR="00527EA1" w:rsidRPr="00455D15" w:rsidRDefault="00527EA1" w:rsidP="00CB2691">
      <w:pPr>
        <w:pStyle w:val="24"/>
        <w:tabs>
          <w:tab w:val="clear" w:pos="0"/>
          <w:tab w:val="num" w:pos="284"/>
        </w:tabs>
        <w:spacing w:before="40" w:after="40" w:line="240" w:lineRule="auto"/>
        <w:ind w:left="0" w:right="0" w:firstLine="0"/>
        <w:rPr>
          <w:sz w:val="26"/>
          <w:szCs w:val="26"/>
        </w:rPr>
      </w:pPr>
      <w:r w:rsidRPr="00455D15">
        <w:rPr>
          <w:i/>
          <w:sz w:val="26"/>
          <w:szCs w:val="26"/>
        </w:rPr>
        <w:lastRenderedPageBreak/>
        <w:t>Состояние воздушного бассейна</w:t>
      </w:r>
      <w:r w:rsidRPr="00455D15">
        <w:rPr>
          <w:sz w:val="26"/>
          <w:szCs w:val="26"/>
        </w:rPr>
        <w:t xml:space="preserve"> обусловлено, в основном, фоновым общегородским загрязнением, которое формируют крупные промышленные зоны города,  автотранспорт</w:t>
      </w:r>
      <w:r w:rsidR="00463FC9" w:rsidRPr="00455D15">
        <w:rPr>
          <w:sz w:val="26"/>
          <w:szCs w:val="26"/>
        </w:rPr>
        <w:t xml:space="preserve"> и железнодорожный транспорт</w:t>
      </w:r>
      <w:r w:rsidRPr="00455D15">
        <w:rPr>
          <w:sz w:val="26"/>
          <w:szCs w:val="26"/>
        </w:rPr>
        <w:t>.</w:t>
      </w:r>
    </w:p>
    <w:p w:rsidR="00527EA1" w:rsidRPr="00455D15" w:rsidRDefault="00527EA1" w:rsidP="00CB2691">
      <w:pPr>
        <w:pStyle w:val="24"/>
        <w:tabs>
          <w:tab w:val="clear" w:pos="0"/>
          <w:tab w:val="num" w:pos="284"/>
        </w:tabs>
        <w:spacing w:before="40" w:after="40" w:line="240" w:lineRule="auto"/>
        <w:ind w:left="0" w:right="0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Автомобильный транспорт вносит значительный вклад в химическое загрязнение воздушного бассейна и является мощным источником шумового дискомфорта. Основной транспортный поток проходит по </w:t>
      </w:r>
      <w:r w:rsidR="004F0B8F">
        <w:rPr>
          <w:sz w:val="26"/>
          <w:szCs w:val="26"/>
        </w:rPr>
        <w:t>рассматриваемой проектом улице – шоссе Академика Королёва.</w:t>
      </w:r>
    </w:p>
    <w:p w:rsidR="00527EA1" w:rsidRPr="00455D15" w:rsidRDefault="00527EA1" w:rsidP="00CB2691">
      <w:pPr>
        <w:tabs>
          <w:tab w:val="clear" w:pos="0"/>
          <w:tab w:val="num" w:pos="284"/>
          <w:tab w:val="left" w:pos="1276"/>
        </w:tabs>
        <w:autoSpaceDE w:val="0"/>
        <w:ind w:right="0" w:firstLine="0"/>
        <w:rPr>
          <w:b/>
          <w:color w:val="000000"/>
          <w:sz w:val="26"/>
          <w:szCs w:val="26"/>
        </w:rPr>
      </w:pPr>
    </w:p>
    <w:p w:rsidR="009D2AFD" w:rsidRPr="00455D15" w:rsidRDefault="009D2AFD" w:rsidP="00CB2691">
      <w:pPr>
        <w:tabs>
          <w:tab w:val="clear" w:pos="0"/>
          <w:tab w:val="num" w:pos="284"/>
          <w:tab w:val="left" w:pos="1276"/>
        </w:tabs>
        <w:autoSpaceDE w:val="0"/>
        <w:ind w:right="0" w:firstLine="0"/>
        <w:rPr>
          <w:color w:val="000000"/>
          <w:sz w:val="26"/>
          <w:szCs w:val="26"/>
        </w:rPr>
      </w:pPr>
      <w:r w:rsidRPr="00455D15">
        <w:rPr>
          <w:sz w:val="26"/>
          <w:szCs w:val="26"/>
        </w:rPr>
        <w:t>В границах проектируемой территории расположены зоны с особыми условиями использования, в том числе:</w:t>
      </w:r>
    </w:p>
    <w:p w:rsidR="009D2AFD" w:rsidRPr="00455D15" w:rsidRDefault="009D2AFD" w:rsidP="00CB2691">
      <w:pPr>
        <w:tabs>
          <w:tab w:val="clear" w:pos="0"/>
          <w:tab w:val="num" w:pos="284"/>
          <w:tab w:val="left" w:pos="1276"/>
        </w:tabs>
        <w:autoSpaceDE w:val="0"/>
        <w:ind w:right="0" w:firstLine="0"/>
        <w:rPr>
          <w:color w:val="000000"/>
          <w:sz w:val="26"/>
          <w:szCs w:val="26"/>
        </w:rPr>
      </w:pPr>
      <w:r w:rsidRPr="00455D15">
        <w:rPr>
          <w:color w:val="000000"/>
          <w:sz w:val="26"/>
          <w:szCs w:val="26"/>
        </w:rPr>
        <w:tab/>
        <w:t xml:space="preserve">- санитарно-защитные зоны от промышленных предприятий, </w:t>
      </w:r>
      <w:r w:rsidR="002412E6" w:rsidRPr="00455D15">
        <w:rPr>
          <w:color w:val="000000"/>
          <w:sz w:val="26"/>
          <w:szCs w:val="26"/>
        </w:rPr>
        <w:t xml:space="preserve"> ФГУП </w:t>
      </w:r>
      <w:r w:rsidR="004F0B8F">
        <w:rPr>
          <w:color w:val="000000"/>
          <w:sz w:val="26"/>
          <w:szCs w:val="26"/>
        </w:rPr>
        <w:t>ОАО «РЖД»</w:t>
      </w:r>
      <w:r w:rsidRPr="00455D15">
        <w:rPr>
          <w:color w:val="000000"/>
          <w:sz w:val="26"/>
          <w:szCs w:val="26"/>
        </w:rPr>
        <w:t xml:space="preserve">; </w:t>
      </w:r>
    </w:p>
    <w:p w:rsidR="009D2AFD" w:rsidRPr="00455D15" w:rsidRDefault="009D2AFD" w:rsidP="00CB2691">
      <w:pPr>
        <w:tabs>
          <w:tab w:val="clear" w:pos="0"/>
          <w:tab w:val="num" w:pos="284"/>
          <w:tab w:val="left" w:pos="1276"/>
        </w:tabs>
        <w:autoSpaceDE w:val="0"/>
        <w:ind w:right="0" w:firstLine="0"/>
        <w:rPr>
          <w:color w:val="000000"/>
          <w:sz w:val="26"/>
          <w:szCs w:val="26"/>
        </w:rPr>
      </w:pPr>
      <w:r w:rsidRPr="00455D15">
        <w:rPr>
          <w:color w:val="000000"/>
          <w:sz w:val="26"/>
          <w:szCs w:val="26"/>
        </w:rPr>
        <w:tab/>
        <w:t xml:space="preserve">- </w:t>
      </w:r>
      <w:proofErr w:type="spellStart"/>
      <w:r w:rsidRPr="00455D15">
        <w:rPr>
          <w:color w:val="000000"/>
          <w:sz w:val="26"/>
          <w:szCs w:val="26"/>
        </w:rPr>
        <w:t>водоохранн</w:t>
      </w:r>
      <w:r w:rsidR="002412E6" w:rsidRPr="00455D15">
        <w:rPr>
          <w:color w:val="000000"/>
          <w:sz w:val="26"/>
          <w:szCs w:val="26"/>
        </w:rPr>
        <w:t>ая</w:t>
      </w:r>
      <w:proofErr w:type="spellEnd"/>
      <w:r w:rsidRPr="00455D15">
        <w:rPr>
          <w:color w:val="000000"/>
          <w:sz w:val="26"/>
          <w:szCs w:val="26"/>
        </w:rPr>
        <w:t xml:space="preserve"> зон</w:t>
      </w:r>
      <w:r w:rsidR="002412E6" w:rsidRPr="00455D15">
        <w:rPr>
          <w:color w:val="000000"/>
          <w:sz w:val="26"/>
          <w:szCs w:val="26"/>
        </w:rPr>
        <w:t>а</w:t>
      </w:r>
      <w:r w:rsidRPr="00455D15">
        <w:rPr>
          <w:color w:val="000000"/>
          <w:sz w:val="26"/>
          <w:szCs w:val="26"/>
        </w:rPr>
        <w:t xml:space="preserve"> от </w:t>
      </w:r>
      <w:r w:rsidR="004F0B8F">
        <w:rPr>
          <w:color w:val="000000"/>
          <w:sz w:val="26"/>
          <w:szCs w:val="26"/>
        </w:rPr>
        <w:t>Саратовского водохранилища</w:t>
      </w:r>
      <w:r w:rsidRPr="00455D15">
        <w:rPr>
          <w:color w:val="000000"/>
          <w:sz w:val="26"/>
          <w:szCs w:val="26"/>
        </w:rPr>
        <w:t>.</w:t>
      </w:r>
    </w:p>
    <w:p w:rsidR="007B246F" w:rsidRPr="00455D15" w:rsidRDefault="002412E6" w:rsidP="00CB2691">
      <w:pPr>
        <w:tabs>
          <w:tab w:val="clear" w:pos="0"/>
          <w:tab w:val="num" w:pos="284"/>
          <w:tab w:val="left" w:pos="1276"/>
        </w:tabs>
        <w:autoSpaceDE w:val="0"/>
        <w:ind w:right="0" w:firstLine="0"/>
        <w:rPr>
          <w:color w:val="000000"/>
          <w:sz w:val="26"/>
          <w:szCs w:val="26"/>
        </w:rPr>
      </w:pPr>
      <w:r w:rsidRPr="00455D15">
        <w:rPr>
          <w:color w:val="000000"/>
          <w:sz w:val="26"/>
          <w:szCs w:val="26"/>
        </w:rPr>
        <w:t xml:space="preserve">        </w:t>
      </w:r>
      <w:r w:rsidR="00256C9B" w:rsidRPr="00455D15">
        <w:rPr>
          <w:color w:val="000000"/>
          <w:sz w:val="26"/>
          <w:szCs w:val="26"/>
        </w:rPr>
        <w:t xml:space="preserve">На рассматриваемой территории </w:t>
      </w:r>
      <w:proofErr w:type="gramStart"/>
      <w:r w:rsidR="00256C9B" w:rsidRPr="00455D15">
        <w:rPr>
          <w:color w:val="000000"/>
          <w:sz w:val="26"/>
          <w:szCs w:val="26"/>
        </w:rPr>
        <w:t>распложен</w:t>
      </w:r>
      <w:r w:rsidR="00907002" w:rsidRPr="00455D15">
        <w:rPr>
          <w:color w:val="000000"/>
          <w:sz w:val="26"/>
          <w:szCs w:val="26"/>
        </w:rPr>
        <w:t>а</w:t>
      </w:r>
      <w:proofErr w:type="gramEnd"/>
      <w:r w:rsidR="00256C9B" w:rsidRPr="00455D15">
        <w:rPr>
          <w:color w:val="000000"/>
          <w:sz w:val="26"/>
          <w:szCs w:val="26"/>
        </w:rPr>
        <w:t xml:space="preserve"> </w:t>
      </w:r>
      <w:r w:rsidR="004F0B8F">
        <w:rPr>
          <w:sz w:val="26"/>
          <w:szCs w:val="26"/>
        </w:rPr>
        <w:t xml:space="preserve">большие озеленённые пространства – территории зелени общественного назначения, частично освоенные </w:t>
      </w:r>
      <w:proofErr w:type="spellStart"/>
      <w:r w:rsidR="004F0B8F">
        <w:rPr>
          <w:sz w:val="26"/>
          <w:szCs w:val="26"/>
        </w:rPr>
        <w:t>тропиночной</w:t>
      </w:r>
      <w:proofErr w:type="spellEnd"/>
      <w:r w:rsidR="004F0B8F">
        <w:rPr>
          <w:sz w:val="26"/>
          <w:szCs w:val="26"/>
        </w:rPr>
        <w:t xml:space="preserve"> сетью, без имеющихся объектов обслуживания населения</w:t>
      </w:r>
      <w:r w:rsidR="001B2A33" w:rsidRPr="00455D15">
        <w:rPr>
          <w:sz w:val="26"/>
          <w:szCs w:val="26"/>
        </w:rPr>
        <w:t>.</w:t>
      </w:r>
    </w:p>
    <w:p w:rsidR="009D2AFD" w:rsidRPr="004A6283" w:rsidRDefault="00AC4344" w:rsidP="004A6283">
      <w:pPr>
        <w:tabs>
          <w:tab w:val="clear" w:pos="0"/>
          <w:tab w:val="num" w:pos="567"/>
        </w:tabs>
        <w:ind w:right="0" w:firstLine="0"/>
        <w:rPr>
          <w:color w:val="C00000"/>
          <w:sz w:val="26"/>
          <w:szCs w:val="26"/>
        </w:rPr>
      </w:pPr>
      <w:r w:rsidRPr="00455D15">
        <w:rPr>
          <w:color w:val="000000"/>
          <w:sz w:val="26"/>
          <w:szCs w:val="26"/>
        </w:rPr>
        <w:t xml:space="preserve">Рельеф участка спокойный, ровный. Общее падение рельефа выражено в </w:t>
      </w:r>
      <w:r w:rsidR="00CC6B93">
        <w:rPr>
          <w:color w:val="000000"/>
          <w:sz w:val="26"/>
          <w:szCs w:val="26"/>
        </w:rPr>
        <w:t>юж</w:t>
      </w:r>
      <w:r w:rsidRPr="00455D15">
        <w:rPr>
          <w:color w:val="000000"/>
          <w:sz w:val="26"/>
          <w:szCs w:val="26"/>
        </w:rPr>
        <w:t xml:space="preserve">ном направлении. </w:t>
      </w:r>
    </w:p>
    <w:p w:rsidR="009D2AFD" w:rsidRPr="00455D15" w:rsidRDefault="009D2AFD" w:rsidP="00CB2691">
      <w:pPr>
        <w:tabs>
          <w:tab w:val="clear" w:pos="0"/>
          <w:tab w:val="num" w:pos="284"/>
          <w:tab w:val="left" w:pos="1276"/>
        </w:tabs>
        <w:autoSpaceDE w:val="0"/>
        <w:ind w:right="0" w:firstLine="0"/>
        <w:rPr>
          <w:b/>
          <w:color w:val="000000"/>
          <w:sz w:val="26"/>
          <w:szCs w:val="26"/>
        </w:rPr>
      </w:pPr>
      <w:r w:rsidRPr="00455D15">
        <w:rPr>
          <w:color w:val="000000"/>
          <w:sz w:val="26"/>
          <w:szCs w:val="26"/>
        </w:rPr>
        <w:tab/>
        <w:t xml:space="preserve">Ориентировочная площадь проектируемой территории — </w:t>
      </w:r>
      <w:r w:rsidR="00CC6B93">
        <w:rPr>
          <w:color w:val="000000"/>
          <w:sz w:val="26"/>
          <w:szCs w:val="26"/>
        </w:rPr>
        <w:t>77</w:t>
      </w:r>
      <w:r w:rsidRPr="00455D15">
        <w:rPr>
          <w:color w:val="000000"/>
          <w:sz w:val="26"/>
          <w:szCs w:val="26"/>
        </w:rPr>
        <w:t xml:space="preserve"> га.</w:t>
      </w:r>
    </w:p>
    <w:p w:rsidR="009E1DD4" w:rsidRPr="00455D15" w:rsidRDefault="009E1DD4" w:rsidP="00CB2691">
      <w:pPr>
        <w:tabs>
          <w:tab w:val="clear" w:pos="0"/>
          <w:tab w:val="num" w:pos="284"/>
        </w:tabs>
        <w:ind w:right="-286" w:firstLine="0"/>
        <w:rPr>
          <w:color w:val="00B050"/>
          <w:sz w:val="26"/>
          <w:szCs w:val="26"/>
        </w:rPr>
      </w:pPr>
    </w:p>
    <w:p w:rsidR="009E1DD4" w:rsidRPr="00455D15" w:rsidRDefault="009E1DD4" w:rsidP="00CB2691">
      <w:pPr>
        <w:tabs>
          <w:tab w:val="clear" w:pos="0"/>
          <w:tab w:val="num" w:pos="284"/>
        </w:tabs>
        <w:ind w:right="-286" w:firstLine="0"/>
        <w:rPr>
          <w:color w:val="00B050"/>
          <w:sz w:val="26"/>
          <w:szCs w:val="26"/>
        </w:rPr>
      </w:pPr>
    </w:p>
    <w:p w:rsidR="001C6785" w:rsidRPr="00455D15" w:rsidRDefault="009E1DD4" w:rsidP="00CB2691">
      <w:pPr>
        <w:tabs>
          <w:tab w:val="clear" w:pos="0"/>
          <w:tab w:val="num" w:pos="284"/>
        </w:tabs>
        <w:ind w:right="-286"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 xml:space="preserve">2.2. </w:t>
      </w:r>
      <w:r w:rsidR="001C6785" w:rsidRPr="00455D15">
        <w:rPr>
          <w:b/>
          <w:sz w:val="26"/>
          <w:szCs w:val="26"/>
        </w:rPr>
        <w:t>Сведения об объектах улично-дорожной сети</w:t>
      </w:r>
    </w:p>
    <w:p w:rsidR="009E1DD4" w:rsidRPr="00455D15" w:rsidRDefault="009E1DD4" w:rsidP="00CB2691">
      <w:pPr>
        <w:tabs>
          <w:tab w:val="clear" w:pos="0"/>
          <w:tab w:val="num" w:pos="284"/>
        </w:tabs>
        <w:ind w:right="-286" w:firstLine="0"/>
        <w:jc w:val="center"/>
        <w:rPr>
          <w:sz w:val="26"/>
          <w:szCs w:val="26"/>
        </w:rPr>
      </w:pPr>
    </w:p>
    <w:p w:rsidR="00A32F0F" w:rsidRPr="00455D15" w:rsidRDefault="00A32F0F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       Согласно транспортной схеме Генерального плана города </w:t>
      </w:r>
      <w:r w:rsidR="00CC6B93">
        <w:rPr>
          <w:sz w:val="26"/>
          <w:szCs w:val="26"/>
        </w:rPr>
        <w:t>Балаково</w:t>
      </w:r>
      <w:r w:rsidRPr="00455D15">
        <w:rPr>
          <w:sz w:val="26"/>
          <w:szCs w:val="26"/>
        </w:rPr>
        <w:t xml:space="preserve"> в территорию проекта планировки включены</w:t>
      </w:r>
      <w:r w:rsidR="00CC6B93">
        <w:rPr>
          <w:sz w:val="26"/>
          <w:szCs w:val="26"/>
        </w:rPr>
        <w:t xml:space="preserve"> примыкания</w:t>
      </w:r>
      <w:r w:rsidRPr="00455D15">
        <w:rPr>
          <w:sz w:val="26"/>
          <w:szCs w:val="26"/>
        </w:rPr>
        <w:t xml:space="preserve">: </w:t>
      </w:r>
    </w:p>
    <w:p w:rsidR="00A32F0F" w:rsidRPr="00455D15" w:rsidRDefault="00A32F0F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- магистральные улицы общегородского значения: </w:t>
      </w:r>
      <w:r w:rsidR="00CC6B93">
        <w:rPr>
          <w:sz w:val="26"/>
          <w:szCs w:val="26"/>
        </w:rPr>
        <w:t>улица Братьев Захаровых</w:t>
      </w:r>
      <w:r w:rsidRPr="00455D15">
        <w:rPr>
          <w:sz w:val="26"/>
          <w:szCs w:val="26"/>
        </w:rPr>
        <w:t>;</w:t>
      </w:r>
    </w:p>
    <w:p w:rsidR="00A32F0F" w:rsidRPr="00455D15" w:rsidRDefault="00A32F0F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proofErr w:type="gramStart"/>
      <w:r w:rsidRPr="00455D15">
        <w:rPr>
          <w:sz w:val="26"/>
          <w:szCs w:val="26"/>
        </w:rPr>
        <w:t xml:space="preserve">- магистральные улицы районного значения: ул. </w:t>
      </w:r>
      <w:r w:rsidR="00853B78">
        <w:rPr>
          <w:sz w:val="26"/>
          <w:szCs w:val="26"/>
        </w:rPr>
        <w:t>Свердлова,</w:t>
      </w:r>
      <w:r w:rsidRPr="00455D15">
        <w:rPr>
          <w:sz w:val="26"/>
          <w:szCs w:val="26"/>
        </w:rPr>
        <w:t xml:space="preserve"> </w:t>
      </w:r>
      <w:r w:rsidR="00853B78">
        <w:rPr>
          <w:sz w:val="26"/>
          <w:szCs w:val="26"/>
        </w:rPr>
        <w:t>ул. Факел Социализма, ул. Титова, ул. Коммунистическая и рассматриваемая проектом ул. 50 лет ВЛКСМ</w:t>
      </w:r>
      <w:r w:rsidRPr="00455D15">
        <w:rPr>
          <w:sz w:val="26"/>
          <w:szCs w:val="26"/>
        </w:rPr>
        <w:t>;</w:t>
      </w:r>
      <w:proofErr w:type="gramEnd"/>
    </w:p>
    <w:p w:rsidR="00A32F0F" w:rsidRPr="00455D15" w:rsidRDefault="00A32F0F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- улицы местного значения </w:t>
      </w:r>
      <w:r w:rsidR="00853B78">
        <w:rPr>
          <w:sz w:val="26"/>
          <w:szCs w:val="26"/>
        </w:rPr>
        <w:t>не имеют непосредственного выхода на шоссе Академика Королёва</w:t>
      </w:r>
      <w:r w:rsidRPr="00455D15">
        <w:rPr>
          <w:sz w:val="26"/>
          <w:szCs w:val="26"/>
        </w:rPr>
        <w:t>.</w:t>
      </w:r>
    </w:p>
    <w:p w:rsidR="00A32F0F" w:rsidRPr="00455D15" w:rsidRDefault="00A32F0F" w:rsidP="00CB2691">
      <w:pPr>
        <w:tabs>
          <w:tab w:val="clear" w:pos="0"/>
          <w:tab w:val="num" w:pos="567"/>
        </w:tabs>
        <w:autoSpaceDE w:val="0"/>
        <w:ind w:right="-2" w:firstLine="0"/>
        <w:rPr>
          <w:sz w:val="26"/>
          <w:szCs w:val="26"/>
        </w:rPr>
      </w:pPr>
      <w:r w:rsidRPr="00455D15">
        <w:rPr>
          <w:sz w:val="26"/>
          <w:szCs w:val="26"/>
        </w:rPr>
        <w:t>Вышеперечисленные ул</w:t>
      </w:r>
      <w:r w:rsidR="00853B78">
        <w:rPr>
          <w:sz w:val="26"/>
          <w:szCs w:val="26"/>
        </w:rPr>
        <w:t>ицы</w:t>
      </w:r>
      <w:r w:rsidRPr="00455D15">
        <w:rPr>
          <w:sz w:val="26"/>
          <w:szCs w:val="26"/>
        </w:rPr>
        <w:t xml:space="preserve">  являются п</w:t>
      </w:r>
      <w:r w:rsidR="00853B78">
        <w:rPr>
          <w:sz w:val="26"/>
          <w:szCs w:val="26"/>
        </w:rPr>
        <w:t xml:space="preserve">римыканиями к Шоссе Академика Королёва, </w:t>
      </w:r>
      <w:r w:rsidRPr="00455D15">
        <w:rPr>
          <w:sz w:val="26"/>
          <w:szCs w:val="26"/>
        </w:rPr>
        <w:t>рассматриваем</w:t>
      </w:r>
      <w:r w:rsidR="00853B78">
        <w:rPr>
          <w:sz w:val="26"/>
          <w:szCs w:val="26"/>
        </w:rPr>
        <w:t>ому</w:t>
      </w:r>
      <w:r w:rsidRPr="00455D15">
        <w:rPr>
          <w:sz w:val="26"/>
          <w:szCs w:val="26"/>
        </w:rPr>
        <w:t xml:space="preserve"> данным проектом. </w:t>
      </w:r>
    </w:p>
    <w:p w:rsidR="001C6785" w:rsidRPr="00455D15" w:rsidRDefault="00582ECA" w:rsidP="00CB2691">
      <w:pPr>
        <w:tabs>
          <w:tab w:val="clear" w:pos="0"/>
          <w:tab w:val="clear" w:pos="10065"/>
          <w:tab w:val="num" w:pos="284"/>
          <w:tab w:val="left" w:pos="10348"/>
        </w:tabs>
        <w:ind w:right="0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Красными линиями выделены как магистральные улицы общегородского значения, так и улицы </w:t>
      </w:r>
      <w:r w:rsidR="00853B78" w:rsidRPr="00455D15">
        <w:rPr>
          <w:sz w:val="26"/>
          <w:szCs w:val="26"/>
        </w:rPr>
        <w:t>районного</w:t>
      </w:r>
      <w:r w:rsidRPr="00455D15">
        <w:rPr>
          <w:sz w:val="26"/>
          <w:szCs w:val="26"/>
        </w:rPr>
        <w:t xml:space="preserve"> значения.</w:t>
      </w:r>
    </w:p>
    <w:p w:rsidR="00582ECA" w:rsidRPr="00455D15" w:rsidRDefault="00E40117" w:rsidP="00CB2691">
      <w:pPr>
        <w:tabs>
          <w:tab w:val="clear" w:pos="0"/>
          <w:tab w:val="clear" w:pos="10065"/>
          <w:tab w:val="num" w:pos="284"/>
          <w:tab w:val="left" w:pos="10348"/>
        </w:tabs>
        <w:ind w:right="0" w:firstLine="0"/>
        <w:rPr>
          <w:sz w:val="26"/>
          <w:szCs w:val="26"/>
        </w:rPr>
      </w:pPr>
      <w:r w:rsidRPr="00455D15">
        <w:rPr>
          <w:sz w:val="26"/>
          <w:szCs w:val="26"/>
        </w:rPr>
        <w:t>Новому строительству подлеж</w:t>
      </w:r>
      <w:r w:rsidR="001F4935">
        <w:rPr>
          <w:sz w:val="26"/>
          <w:szCs w:val="26"/>
        </w:rPr>
        <w:t>и</w:t>
      </w:r>
      <w:r w:rsidRPr="00455D15">
        <w:rPr>
          <w:sz w:val="26"/>
          <w:szCs w:val="26"/>
        </w:rPr>
        <w:t>т только улиц</w:t>
      </w:r>
      <w:r w:rsidR="00A32F0F" w:rsidRPr="00455D15">
        <w:rPr>
          <w:sz w:val="26"/>
          <w:szCs w:val="26"/>
        </w:rPr>
        <w:t>а</w:t>
      </w:r>
      <w:r w:rsidRPr="00455D15">
        <w:rPr>
          <w:sz w:val="26"/>
          <w:szCs w:val="26"/>
        </w:rPr>
        <w:t xml:space="preserve"> </w:t>
      </w:r>
      <w:r w:rsidR="00853B78">
        <w:rPr>
          <w:sz w:val="26"/>
          <w:szCs w:val="26"/>
        </w:rPr>
        <w:t>общегородск</w:t>
      </w:r>
      <w:r w:rsidRPr="00455D15">
        <w:rPr>
          <w:sz w:val="26"/>
          <w:szCs w:val="26"/>
        </w:rPr>
        <w:t xml:space="preserve">ого значения – </w:t>
      </w:r>
      <w:r w:rsidR="00853B78">
        <w:rPr>
          <w:sz w:val="26"/>
          <w:szCs w:val="26"/>
        </w:rPr>
        <w:t>улица Братьев Захаровых</w:t>
      </w:r>
      <w:r w:rsidRPr="00455D15">
        <w:rPr>
          <w:sz w:val="26"/>
          <w:szCs w:val="26"/>
        </w:rPr>
        <w:t>.</w:t>
      </w:r>
    </w:p>
    <w:p w:rsidR="009E1DD4" w:rsidRPr="00455D15" w:rsidRDefault="009E1DD4" w:rsidP="00CB2691">
      <w:pPr>
        <w:tabs>
          <w:tab w:val="clear" w:pos="0"/>
          <w:tab w:val="clear" w:pos="10065"/>
          <w:tab w:val="num" w:pos="284"/>
          <w:tab w:val="left" w:pos="10348"/>
        </w:tabs>
        <w:ind w:right="0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На территории постоянного отвода проектируемой автодороги имеются подземные (водопровод, </w:t>
      </w:r>
      <w:proofErr w:type="gramStart"/>
      <w:r w:rsidR="001B2A33" w:rsidRPr="00455D15">
        <w:rPr>
          <w:sz w:val="26"/>
          <w:szCs w:val="26"/>
        </w:rPr>
        <w:t>ВЛ</w:t>
      </w:r>
      <w:proofErr w:type="gramEnd"/>
      <w:r w:rsidR="001B2A33" w:rsidRPr="00455D15">
        <w:rPr>
          <w:sz w:val="26"/>
          <w:szCs w:val="26"/>
        </w:rPr>
        <w:t xml:space="preserve">, </w:t>
      </w:r>
      <w:r w:rsidRPr="00455D15">
        <w:rPr>
          <w:sz w:val="26"/>
          <w:szCs w:val="26"/>
        </w:rPr>
        <w:t>канализация) и надземные (ЛЭП, связь</w:t>
      </w:r>
      <w:r w:rsidR="001B2A33" w:rsidRPr="00455D15">
        <w:rPr>
          <w:sz w:val="26"/>
          <w:szCs w:val="26"/>
        </w:rPr>
        <w:t>, освещение</w:t>
      </w:r>
      <w:r w:rsidRPr="00455D15">
        <w:rPr>
          <w:sz w:val="26"/>
          <w:szCs w:val="26"/>
        </w:rPr>
        <w:t>) инженерные коммуникации.</w:t>
      </w:r>
    </w:p>
    <w:p w:rsidR="009E1DD4" w:rsidRPr="00455D15" w:rsidRDefault="001D2FA0" w:rsidP="00CB2691">
      <w:pPr>
        <w:tabs>
          <w:tab w:val="clear" w:pos="0"/>
          <w:tab w:val="clear" w:pos="10065"/>
          <w:tab w:val="num" w:pos="284"/>
          <w:tab w:val="left" w:pos="10348"/>
        </w:tabs>
        <w:ind w:right="0" w:firstLine="0"/>
        <w:rPr>
          <w:color w:val="000000"/>
          <w:sz w:val="26"/>
          <w:szCs w:val="26"/>
        </w:rPr>
      </w:pPr>
      <w:r w:rsidRPr="00455D15">
        <w:rPr>
          <w:b/>
          <w:color w:val="000000"/>
          <w:sz w:val="26"/>
          <w:szCs w:val="26"/>
        </w:rPr>
        <w:t>Улично-дорожная сеть</w:t>
      </w:r>
      <w:r w:rsidR="009E1DD4" w:rsidRPr="00455D15">
        <w:rPr>
          <w:color w:val="000000"/>
          <w:sz w:val="26"/>
          <w:szCs w:val="26"/>
        </w:rPr>
        <w:t xml:space="preserve"> проходит</w:t>
      </w:r>
      <w:r w:rsidR="00572520" w:rsidRPr="00455D15">
        <w:rPr>
          <w:color w:val="000000"/>
          <w:sz w:val="26"/>
          <w:szCs w:val="26"/>
        </w:rPr>
        <w:t xml:space="preserve"> </w:t>
      </w:r>
      <w:r w:rsidR="009E1DD4" w:rsidRPr="00455D15">
        <w:rPr>
          <w:color w:val="000000"/>
          <w:sz w:val="26"/>
          <w:szCs w:val="26"/>
        </w:rPr>
        <w:t xml:space="preserve">по </w:t>
      </w:r>
      <w:r w:rsidRPr="00455D15">
        <w:rPr>
          <w:color w:val="000000"/>
          <w:sz w:val="26"/>
          <w:szCs w:val="26"/>
        </w:rPr>
        <w:t>сложившейся сетке улиц</w:t>
      </w:r>
      <w:r w:rsidR="009E1DD4" w:rsidRPr="00455D15">
        <w:rPr>
          <w:color w:val="000000"/>
          <w:sz w:val="26"/>
          <w:szCs w:val="26"/>
        </w:rPr>
        <w:t>. В материалах по обоснованию ППТ (Том</w:t>
      </w:r>
      <w:proofErr w:type="gramStart"/>
      <w:r w:rsidR="009E1DD4" w:rsidRPr="00455D15">
        <w:rPr>
          <w:color w:val="000000"/>
          <w:sz w:val="26"/>
          <w:szCs w:val="26"/>
        </w:rPr>
        <w:t>2</w:t>
      </w:r>
      <w:proofErr w:type="gramEnd"/>
      <w:r w:rsidR="009E1DD4" w:rsidRPr="00455D15">
        <w:rPr>
          <w:color w:val="000000"/>
          <w:sz w:val="26"/>
          <w:szCs w:val="26"/>
        </w:rPr>
        <w:t xml:space="preserve">  данной ПЗ) даны обоснования проекта планировки территории под </w:t>
      </w:r>
      <w:r w:rsidR="007F265F" w:rsidRPr="00455D15">
        <w:rPr>
          <w:color w:val="000000"/>
          <w:sz w:val="26"/>
          <w:szCs w:val="26"/>
        </w:rPr>
        <w:t>улично-дорожную сеть</w:t>
      </w:r>
      <w:r w:rsidR="009E1DD4" w:rsidRPr="00455D15">
        <w:rPr>
          <w:color w:val="000000"/>
          <w:sz w:val="26"/>
          <w:szCs w:val="26"/>
        </w:rPr>
        <w:t>.</w:t>
      </w:r>
    </w:p>
    <w:p w:rsidR="0025612F" w:rsidRPr="00455D15" w:rsidRDefault="0025612F" w:rsidP="00CB2691">
      <w:pPr>
        <w:tabs>
          <w:tab w:val="clear" w:pos="0"/>
          <w:tab w:val="num" w:pos="284"/>
        </w:tabs>
        <w:ind w:right="0" w:firstLine="0"/>
        <w:rPr>
          <w:color w:val="000000"/>
          <w:sz w:val="26"/>
          <w:szCs w:val="26"/>
        </w:rPr>
      </w:pPr>
    </w:p>
    <w:p w:rsidR="00DF7553" w:rsidRPr="00455D15" w:rsidRDefault="0025612F" w:rsidP="00CB2691">
      <w:pPr>
        <w:pStyle w:val="a8"/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             </w:t>
      </w:r>
      <w:r w:rsidR="00DF7553" w:rsidRPr="00455D15">
        <w:rPr>
          <w:sz w:val="26"/>
          <w:szCs w:val="26"/>
        </w:rPr>
        <w:t>Протяжённость автодорог</w:t>
      </w:r>
      <w:r w:rsidR="00A32F0F" w:rsidRPr="00455D15">
        <w:rPr>
          <w:sz w:val="26"/>
          <w:szCs w:val="26"/>
        </w:rPr>
        <w:t>и</w:t>
      </w:r>
      <w:r w:rsidRPr="00455D15">
        <w:rPr>
          <w:sz w:val="26"/>
          <w:szCs w:val="26"/>
        </w:rPr>
        <w:t xml:space="preserve"> </w:t>
      </w:r>
      <w:r w:rsidR="00DF7553" w:rsidRPr="00455D15">
        <w:rPr>
          <w:sz w:val="26"/>
          <w:szCs w:val="26"/>
        </w:rPr>
        <w:t>–</w:t>
      </w:r>
      <w:r w:rsidR="00853B78">
        <w:rPr>
          <w:sz w:val="26"/>
          <w:szCs w:val="26"/>
        </w:rPr>
        <w:t>47</w:t>
      </w:r>
      <w:r w:rsidR="001B2A33" w:rsidRPr="00455D15">
        <w:rPr>
          <w:sz w:val="26"/>
          <w:szCs w:val="26"/>
        </w:rPr>
        <w:t>00 м</w:t>
      </w:r>
      <w:r w:rsidRPr="00455D15">
        <w:rPr>
          <w:sz w:val="26"/>
          <w:szCs w:val="26"/>
        </w:rPr>
        <w:t>, в том числе:</w:t>
      </w:r>
    </w:p>
    <w:p w:rsidR="00DF7553" w:rsidRPr="00455D15" w:rsidRDefault="00DF7553" w:rsidP="00CB2691">
      <w:pPr>
        <w:pStyle w:val="a8"/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  <w:r w:rsidRPr="00455D15">
        <w:rPr>
          <w:sz w:val="26"/>
          <w:szCs w:val="26"/>
        </w:rPr>
        <w:t>- Протяжённость автодорог</w:t>
      </w:r>
      <w:r w:rsidR="00A32F0F" w:rsidRPr="00455D15">
        <w:rPr>
          <w:sz w:val="26"/>
          <w:szCs w:val="26"/>
        </w:rPr>
        <w:t>и</w:t>
      </w:r>
      <w:r w:rsidRPr="00455D15">
        <w:rPr>
          <w:sz w:val="26"/>
          <w:szCs w:val="26"/>
        </w:rPr>
        <w:t xml:space="preserve"> общего пользования </w:t>
      </w:r>
      <w:r w:rsidR="00853B78">
        <w:rPr>
          <w:sz w:val="26"/>
          <w:szCs w:val="26"/>
        </w:rPr>
        <w:t>общегородск</w:t>
      </w:r>
      <w:r w:rsidRPr="00455D15">
        <w:rPr>
          <w:sz w:val="26"/>
          <w:szCs w:val="26"/>
        </w:rPr>
        <w:t xml:space="preserve">ого значения – </w:t>
      </w:r>
      <w:r w:rsidR="005F55F9" w:rsidRPr="00455D15">
        <w:rPr>
          <w:sz w:val="26"/>
          <w:szCs w:val="26"/>
        </w:rPr>
        <w:t xml:space="preserve">    </w:t>
      </w:r>
      <w:r w:rsidR="00853B78">
        <w:rPr>
          <w:sz w:val="26"/>
          <w:szCs w:val="26"/>
        </w:rPr>
        <w:t>4700 м.</w:t>
      </w:r>
    </w:p>
    <w:p w:rsidR="009E1DD4" w:rsidRDefault="009E1DD4" w:rsidP="00CB2691">
      <w:pPr>
        <w:pStyle w:val="a8"/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  <w:r w:rsidRPr="00455D15">
        <w:rPr>
          <w:sz w:val="26"/>
          <w:szCs w:val="26"/>
        </w:rPr>
        <w:t>На графических материалах отражены в границах проектирования проекта планировки территории.</w:t>
      </w:r>
    </w:p>
    <w:p w:rsidR="003A4ED2" w:rsidRDefault="003A4ED2" w:rsidP="00CB2691">
      <w:pPr>
        <w:pStyle w:val="a8"/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</w:p>
    <w:p w:rsidR="003A4ED2" w:rsidRPr="00455D15" w:rsidRDefault="003A4ED2" w:rsidP="00CB2691">
      <w:pPr>
        <w:pStyle w:val="a8"/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</w:p>
    <w:p w:rsidR="009E1DD4" w:rsidRPr="00455D15" w:rsidRDefault="009E1DD4" w:rsidP="00CB2691">
      <w:pPr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  <w:r w:rsidRPr="00455D15">
        <w:rPr>
          <w:b/>
          <w:sz w:val="26"/>
          <w:szCs w:val="26"/>
        </w:rPr>
        <w:t xml:space="preserve">2.3. Сведения о </w:t>
      </w:r>
      <w:r w:rsidR="007244C4" w:rsidRPr="00455D15">
        <w:rPr>
          <w:b/>
          <w:sz w:val="26"/>
          <w:szCs w:val="26"/>
        </w:rPr>
        <w:t>характеристиках планируемого развития объектов улично-дорожной сети</w:t>
      </w:r>
    </w:p>
    <w:p w:rsidR="007244C4" w:rsidRPr="00455D15" w:rsidRDefault="007244C4" w:rsidP="00CB2691">
      <w:pPr>
        <w:tabs>
          <w:tab w:val="clear" w:pos="0"/>
          <w:tab w:val="num" w:pos="284"/>
        </w:tabs>
        <w:ind w:right="0" w:firstLine="0"/>
        <w:rPr>
          <w:color w:val="000000"/>
          <w:sz w:val="26"/>
          <w:szCs w:val="26"/>
        </w:rPr>
      </w:pPr>
      <w:r w:rsidRPr="00455D15">
        <w:rPr>
          <w:b/>
          <w:color w:val="000000"/>
          <w:sz w:val="26"/>
          <w:szCs w:val="26"/>
        </w:rPr>
        <w:t>Улично-дорожная сеть</w:t>
      </w:r>
      <w:r w:rsidRPr="00455D15">
        <w:rPr>
          <w:color w:val="000000"/>
          <w:sz w:val="26"/>
          <w:szCs w:val="26"/>
        </w:rPr>
        <w:t xml:space="preserve"> проходит</w:t>
      </w:r>
      <w:r w:rsidR="00572520" w:rsidRPr="00455D15">
        <w:rPr>
          <w:color w:val="000000"/>
          <w:sz w:val="26"/>
          <w:szCs w:val="26"/>
        </w:rPr>
        <w:t xml:space="preserve"> </w:t>
      </w:r>
      <w:r w:rsidRPr="00455D15">
        <w:rPr>
          <w:color w:val="000000"/>
          <w:sz w:val="26"/>
          <w:szCs w:val="26"/>
        </w:rPr>
        <w:t>по сложившейся сетке улиц. В материалах по обоснованию ППТ (Том 2  данной ПЗ) даны обоснования проекта планировки территории под улично-дорожную сеть.</w:t>
      </w:r>
    </w:p>
    <w:p w:rsidR="007244C4" w:rsidRPr="00455D15" w:rsidRDefault="007244C4" w:rsidP="00CB2691">
      <w:pPr>
        <w:pStyle w:val="a8"/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  <w:r w:rsidRPr="00455D15">
        <w:rPr>
          <w:sz w:val="26"/>
          <w:szCs w:val="26"/>
        </w:rPr>
        <w:t>Земли, выделенные  для проектируемой улично-дорожной сети, составляют:</w:t>
      </w:r>
    </w:p>
    <w:p w:rsidR="007244C4" w:rsidRPr="00455D15" w:rsidRDefault="00B30A08" w:rsidP="00CB2691">
      <w:pPr>
        <w:pStyle w:val="a8"/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244C4" w:rsidRPr="00455D15">
        <w:rPr>
          <w:sz w:val="26"/>
          <w:szCs w:val="26"/>
        </w:rPr>
        <w:t xml:space="preserve">- Площадь в границах красных линий  автодорог общего пользования </w:t>
      </w:r>
      <w:r w:rsidR="00730F90">
        <w:rPr>
          <w:sz w:val="26"/>
          <w:szCs w:val="26"/>
        </w:rPr>
        <w:t>общегородского</w:t>
      </w:r>
      <w:r w:rsidR="007244C4" w:rsidRPr="00455D15">
        <w:rPr>
          <w:sz w:val="26"/>
          <w:szCs w:val="26"/>
        </w:rPr>
        <w:t xml:space="preserve"> значения –</w:t>
      </w:r>
      <w:r w:rsidR="00823A8E" w:rsidRPr="00823A8E">
        <w:rPr>
          <w:sz w:val="26"/>
          <w:szCs w:val="26"/>
        </w:rPr>
        <w:t>4,5</w:t>
      </w:r>
      <w:r w:rsidR="00853B1A" w:rsidRPr="00823A8E">
        <w:rPr>
          <w:sz w:val="26"/>
          <w:szCs w:val="26"/>
        </w:rPr>
        <w:t>га</w:t>
      </w:r>
      <w:r w:rsidR="007244C4" w:rsidRPr="00455D15">
        <w:rPr>
          <w:sz w:val="26"/>
          <w:szCs w:val="26"/>
        </w:rPr>
        <w:t>;</w:t>
      </w:r>
    </w:p>
    <w:p w:rsidR="007244C4" w:rsidRPr="00455D15" w:rsidRDefault="00B30A08" w:rsidP="00CB2691">
      <w:pPr>
        <w:pStyle w:val="a8"/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244C4" w:rsidRPr="00455D15">
        <w:rPr>
          <w:sz w:val="26"/>
          <w:szCs w:val="26"/>
        </w:rPr>
        <w:t>На графических материалах отражены в границах проектирования проекта планировки территории.</w:t>
      </w:r>
    </w:p>
    <w:p w:rsidR="009E1DD4" w:rsidRDefault="009E1DD4" w:rsidP="00CB2691">
      <w:pPr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  <w:r w:rsidRPr="00455D15">
        <w:rPr>
          <w:sz w:val="26"/>
          <w:szCs w:val="26"/>
        </w:rPr>
        <w:t xml:space="preserve">          На основе задания и с учетом сложившихся условий движения в проекте приняты следующие </w:t>
      </w:r>
      <w:r w:rsidRPr="00455D15">
        <w:rPr>
          <w:b/>
          <w:sz w:val="26"/>
          <w:szCs w:val="26"/>
        </w:rPr>
        <w:t xml:space="preserve">основные </w:t>
      </w:r>
      <w:r w:rsidR="007244C4" w:rsidRPr="00455D15">
        <w:rPr>
          <w:b/>
          <w:sz w:val="26"/>
          <w:szCs w:val="26"/>
        </w:rPr>
        <w:t xml:space="preserve">характеристики </w:t>
      </w:r>
      <w:r w:rsidR="00B30A08">
        <w:rPr>
          <w:sz w:val="26"/>
          <w:szCs w:val="26"/>
        </w:rPr>
        <w:t>при проектировании.</w:t>
      </w:r>
    </w:p>
    <w:p w:rsidR="00B26BB1" w:rsidRDefault="00B30A08" w:rsidP="00CB2691">
      <w:pPr>
        <w:pStyle w:val="aff8"/>
        <w:tabs>
          <w:tab w:val="num" w:pos="284"/>
        </w:tabs>
        <w:spacing w:line="240" w:lineRule="auto"/>
        <w:ind w:right="-286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sz w:val="26"/>
          <w:szCs w:val="26"/>
        </w:rPr>
        <w:t xml:space="preserve">          При определении основных характеристик особое внимание уделено </w:t>
      </w:r>
      <w:r>
        <w:rPr>
          <w:rFonts w:ascii="Times New Roman" w:hAnsi="Times New Roman"/>
          <w:sz w:val="26"/>
          <w:szCs w:val="26"/>
          <w:lang w:eastAsia="ar-SA"/>
        </w:rPr>
        <w:t>м</w:t>
      </w:r>
      <w:r w:rsidRPr="00B30A08">
        <w:rPr>
          <w:rFonts w:ascii="Times New Roman" w:hAnsi="Times New Roman"/>
          <w:sz w:val="26"/>
          <w:szCs w:val="26"/>
          <w:lang w:eastAsia="ar-SA"/>
        </w:rPr>
        <w:t>агистральн</w:t>
      </w:r>
      <w:r>
        <w:rPr>
          <w:rFonts w:ascii="Times New Roman" w:hAnsi="Times New Roman"/>
          <w:sz w:val="26"/>
          <w:szCs w:val="26"/>
          <w:lang w:eastAsia="ar-SA"/>
        </w:rPr>
        <w:t>ой</w:t>
      </w:r>
      <w:r w:rsidRPr="00B30A08">
        <w:rPr>
          <w:rFonts w:ascii="Times New Roman" w:hAnsi="Times New Roman"/>
          <w:sz w:val="26"/>
          <w:szCs w:val="26"/>
          <w:lang w:eastAsia="ar-SA"/>
        </w:rPr>
        <w:t xml:space="preserve"> улиц</w:t>
      </w:r>
      <w:r>
        <w:rPr>
          <w:rFonts w:ascii="Times New Roman" w:hAnsi="Times New Roman"/>
          <w:sz w:val="26"/>
          <w:szCs w:val="26"/>
          <w:lang w:eastAsia="ar-SA"/>
        </w:rPr>
        <w:t>е</w:t>
      </w:r>
      <w:r w:rsidRPr="00B30A08">
        <w:rPr>
          <w:rFonts w:ascii="Times New Roman" w:hAnsi="Times New Roman"/>
          <w:sz w:val="26"/>
          <w:szCs w:val="26"/>
          <w:lang w:eastAsia="ar-SA"/>
        </w:rPr>
        <w:t xml:space="preserve"> районного   значения  </w:t>
      </w:r>
      <w:r w:rsidR="00730F90">
        <w:rPr>
          <w:rFonts w:ascii="Times New Roman" w:hAnsi="Times New Roman"/>
          <w:sz w:val="26"/>
          <w:szCs w:val="26"/>
          <w:lang w:eastAsia="ar-SA"/>
        </w:rPr>
        <w:t>шоссе Академика Королёва</w:t>
      </w:r>
      <w:r>
        <w:rPr>
          <w:rFonts w:ascii="Times New Roman" w:hAnsi="Times New Roman"/>
          <w:sz w:val="26"/>
          <w:szCs w:val="26"/>
          <w:lang w:eastAsia="ar-SA"/>
        </w:rPr>
        <w:t xml:space="preserve">. </w:t>
      </w:r>
    </w:p>
    <w:p w:rsidR="00B26BB1" w:rsidRDefault="00B26BB1" w:rsidP="00CB2691">
      <w:pPr>
        <w:pStyle w:val="aff8"/>
        <w:tabs>
          <w:tab w:val="num" w:pos="284"/>
        </w:tabs>
        <w:spacing w:line="240" w:lineRule="auto"/>
        <w:ind w:right="-286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B30A08" w:rsidRPr="00B30A08" w:rsidRDefault="00B30A08" w:rsidP="00CB2691">
      <w:pPr>
        <w:pStyle w:val="aff8"/>
        <w:tabs>
          <w:tab w:val="num" w:pos="284"/>
        </w:tabs>
        <w:spacing w:line="240" w:lineRule="auto"/>
        <w:ind w:right="-286"/>
        <w:jc w:val="both"/>
        <w:rPr>
          <w:color w:val="C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</w:p>
    <w:p w:rsidR="009E1DD4" w:rsidRPr="00455D15" w:rsidRDefault="009E1DD4" w:rsidP="00CB2691">
      <w:pPr>
        <w:tabs>
          <w:tab w:val="clear" w:pos="0"/>
          <w:tab w:val="num" w:pos="284"/>
        </w:tabs>
        <w:ind w:right="-286" w:firstLine="0"/>
        <w:rPr>
          <w:sz w:val="26"/>
          <w:szCs w:val="26"/>
        </w:rPr>
      </w:pPr>
    </w:p>
    <w:p w:rsidR="007244C4" w:rsidRPr="00455D15" w:rsidRDefault="007244C4" w:rsidP="00CB2691">
      <w:pPr>
        <w:pStyle w:val="aff8"/>
        <w:tabs>
          <w:tab w:val="num" w:pos="284"/>
        </w:tabs>
        <w:ind w:right="-286"/>
        <w:jc w:val="center"/>
        <w:rPr>
          <w:rFonts w:ascii="Times New Roman" w:hAnsi="Times New Roman"/>
          <w:b/>
          <w:i/>
          <w:sz w:val="26"/>
          <w:szCs w:val="26"/>
          <w:u w:val="single"/>
          <w:lang w:eastAsia="ar-SA"/>
        </w:rPr>
      </w:pPr>
      <w:r w:rsidRPr="00455D15">
        <w:rPr>
          <w:rFonts w:ascii="Times New Roman" w:hAnsi="Times New Roman"/>
          <w:b/>
          <w:i/>
          <w:sz w:val="26"/>
          <w:szCs w:val="26"/>
          <w:u w:val="single"/>
          <w:lang w:eastAsia="ar-SA"/>
        </w:rPr>
        <w:t>Категория дорог:</w:t>
      </w:r>
    </w:p>
    <w:p w:rsidR="009E1DD4" w:rsidRPr="00455D15" w:rsidRDefault="00660C0B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i/>
          <w:sz w:val="26"/>
          <w:szCs w:val="26"/>
          <w:lang w:eastAsia="ar-SA"/>
        </w:rPr>
      </w:pPr>
      <w:r w:rsidRPr="00455D15">
        <w:rPr>
          <w:rFonts w:ascii="Times New Roman" w:hAnsi="Times New Roman"/>
          <w:i/>
          <w:sz w:val="26"/>
          <w:szCs w:val="26"/>
          <w:lang w:eastAsia="ar-SA"/>
        </w:rPr>
        <w:t>М</w:t>
      </w:r>
      <w:r w:rsidR="009E1DD4" w:rsidRPr="00455D15">
        <w:rPr>
          <w:rFonts w:ascii="Times New Roman" w:hAnsi="Times New Roman"/>
          <w:i/>
          <w:sz w:val="26"/>
          <w:szCs w:val="26"/>
          <w:lang w:eastAsia="ar-SA"/>
        </w:rPr>
        <w:t xml:space="preserve">агистральная улица </w:t>
      </w:r>
      <w:r w:rsidR="00730F90">
        <w:rPr>
          <w:rFonts w:ascii="Times New Roman" w:hAnsi="Times New Roman"/>
          <w:i/>
          <w:sz w:val="26"/>
          <w:szCs w:val="26"/>
          <w:lang w:eastAsia="ar-SA"/>
        </w:rPr>
        <w:t>общегородск</w:t>
      </w:r>
      <w:r w:rsidR="009E1DD4" w:rsidRPr="00455D15">
        <w:rPr>
          <w:rFonts w:ascii="Times New Roman" w:hAnsi="Times New Roman"/>
          <w:i/>
          <w:sz w:val="26"/>
          <w:szCs w:val="26"/>
          <w:lang w:eastAsia="ar-SA"/>
        </w:rPr>
        <w:t>ого   зн</w:t>
      </w:r>
      <w:r w:rsidR="007244C4" w:rsidRPr="00455D15">
        <w:rPr>
          <w:rFonts w:ascii="Times New Roman" w:hAnsi="Times New Roman"/>
          <w:i/>
          <w:sz w:val="26"/>
          <w:szCs w:val="26"/>
          <w:lang w:eastAsia="ar-SA"/>
        </w:rPr>
        <w:t xml:space="preserve">ачения  </w:t>
      </w:r>
      <w:r w:rsidR="00435736" w:rsidRPr="00455D15">
        <w:rPr>
          <w:rFonts w:ascii="Times New Roman" w:hAnsi="Times New Roman"/>
          <w:i/>
          <w:sz w:val="26"/>
          <w:szCs w:val="26"/>
          <w:lang w:eastAsia="ar-SA"/>
        </w:rPr>
        <w:t xml:space="preserve">– </w:t>
      </w:r>
      <w:r w:rsidR="00730F90">
        <w:rPr>
          <w:rFonts w:ascii="Times New Roman" w:hAnsi="Times New Roman"/>
          <w:i/>
          <w:sz w:val="26"/>
          <w:szCs w:val="26"/>
          <w:lang w:eastAsia="ar-SA"/>
        </w:rPr>
        <w:t>шоссе Академика Королёва</w:t>
      </w:r>
      <w:r w:rsidRPr="00455D15">
        <w:rPr>
          <w:rFonts w:ascii="Times New Roman" w:hAnsi="Times New Roman"/>
          <w:i/>
          <w:sz w:val="26"/>
          <w:szCs w:val="26"/>
          <w:lang w:eastAsia="ar-SA"/>
        </w:rPr>
        <w:t>:</w:t>
      </w:r>
    </w:p>
    <w:p w:rsidR="009E1DD4" w:rsidRPr="00455D15" w:rsidRDefault="009E1DD4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протяженность – </w:t>
      </w:r>
      <w:r w:rsidR="00730F90">
        <w:rPr>
          <w:rFonts w:ascii="Times New Roman" w:hAnsi="Times New Roman"/>
          <w:b/>
          <w:sz w:val="26"/>
          <w:szCs w:val="26"/>
          <w:lang w:eastAsia="ar-SA"/>
        </w:rPr>
        <w:t>4.5</w:t>
      </w:r>
      <w:r w:rsidR="00660C0B"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к</w:t>
      </w:r>
      <w:proofErr w:type="gramStart"/>
      <w:r w:rsidRPr="00455D15">
        <w:rPr>
          <w:rFonts w:ascii="Times New Roman" w:hAnsi="Times New Roman"/>
          <w:b/>
          <w:sz w:val="26"/>
          <w:szCs w:val="26"/>
          <w:lang w:eastAsia="ar-SA"/>
        </w:rPr>
        <w:t>м</w:t>
      </w:r>
      <w:r w:rsidR="00660C0B" w:rsidRPr="00455D15">
        <w:rPr>
          <w:rFonts w:ascii="Times New Roman" w:hAnsi="Times New Roman"/>
          <w:sz w:val="26"/>
          <w:szCs w:val="26"/>
          <w:lang w:eastAsia="ar-SA"/>
        </w:rPr>
        <w:t>(</w:t>
      </w:r>
      <w:proofErr w:type="gramEnd"/>
      <w:r w:rsidR="00660C0B" w:rsidRPr="00455D15">
        <w:rPr>
          <w:rFonts w:ascii="Times New Roman" w:hAnsi="Times New Roman"/>
          <w:sz w:val="26"/>
          <w:szCs w:val="26"/>
          <w:lang w:eastAsia="ar-SA"/>
        </w:rPr>
        <w:t>в пределах рассматриваемой территории)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9E1DD4" w:rsidRPr="00455D15" w:rsidRDefault="009E1DD4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расчетная скорость движения – </w:t>
      </w:r>
      <w:r w:rsidR="00730F90">
        <w:rPr>
          <w:rFonts w:ascii="Times New Roman" w:hAnsi="Times New Roman"/>
          <w:b/>
          <w:sz w:val="26"/>
          <w:szCs w:val="26"/>
          <w:lang w:eastAsia="ar-SA"/>
        </w:rPr>
        <w:t>6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0 км/час</w:t>
      </w:r>
    </w:p>
    <w:p w:rsidR="009E1DD4" w:rsidRPr="00455D15" w:rsidRDefault="009E1DD4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наибольший продольный уклон – 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17.5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‰</w:t>
      </w:r>
    </w:p>
    <w:p w:rsidR="009E1DD4" w:rsidRPr="00455D15" w:rsidRDefault="009E1DD4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проезжей части - </w:t>
      </w:r>
      <w:r w:rsidR="00730F90">
        <w:rPr>
          <w:rFonts w:ascii="Times New Roman" w:hAnsi="Times New Roman"/>
          <w:b/>
          <w:sz w:val="26"/>
          <w:szCs w:val="26"/>
          <w:lang w:eastAsia="ar-SA"/>
        </w:rPr>
        <w:t>4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Х 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>7.0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м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; </w:t>
      </w:r>
    </w:p>
    <w:p w:rsidR="009E1DD4" w:rsidRPr="00455D15" w:rsidRDefault="00660C0B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разделительной полосы, </w:t>
      </w:r>
      <w:proofErr w:type="gramStart"/>
      <w:r w:rsidR="009E1DD4" w:rsidRPr="00455D15">
        <w:rPr>
          <w:rFonts w:ascii="Times New Roman" w:hAnsi="Times New Roman"/>
          <w:b/>
          <w:sz w:val="26"/>
          <w:szCs w:val="26"/>
          <w:lang w:eastAsia="ar-SA"/>
        </w:rPr>
        <w:t>м</w:t>
      </w:r>
      <w:proofErr w:type="gramEnd"/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="00EC6D30">
        <w:rPr>
          <w:rFonts w:ascii="Times New Roman" w:hAnsi="Times New Roman"/>
          <w:b/>
          <w:sz w:val="26"/>
          <w:szCs w:val="26"/>
          <w:lang w:eastAsia="ar-SA"/>
        </w:rPr>
        <w:t>–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="00EC6D30">
        <w:rPr>
          <w:rFonts w:ascii="Times New Roman" w:hAnsi="Times New Roman"/>
          <w:b/>
          <w:sz w:val="26"/>
          <w:szCs w:val="26"/>
          <w:lang w:eastAsia="ar-SA"/>
        </w:rPr>
        <w:t>(перманентно)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9E1DD4" w:rsidRPr="00455D15" w:rsidRDefault="009E1DD4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число полос движения – 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>4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; </w:t>
      </w:r>
    </w:p>
    <w:p w:rsidR="009E1DD4" w:rsidRPr="00455D15" w:rsidRDefault="009E1DD4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тротуаров – </w:t>
      </w:r>
      <w:r w:rsidR="00EC6D30">
        <w:rPr>
          <w:rFonts w:ascii="Times New Roman" w:hAnsi="Times New Roman"/>
          <w:b/>
          <w:sz w:val="26"/>
          <w:szCs w:val="26"/>
          <w:lang w:eastAsia="ar-SA"/>
        </w:rPr>
        <w:t>1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Х 3.0м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9E1DD4" w:rsidRPr="00455D15" w:rsidRDefault="009E1DD4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полосы отвода под улицу – </w:t>
      </w:r>
      <w:r w:rsidR="00EC6D30">
        <w:rPr>
          <w:rFonts w:ascii="Times New Roman" w:hAnsi="Times New Roman"/>
          <w:b/>
          <w:sz w:val="26"/>
          <w:szCs w:val="26"/>
          <w:lang w:eastAsia="ar-SA"/>
        </w:rPr>
        <w:t>(перманентно)</w:t>
      </w:r>
      <w:r w:rsidR="00EC6D30"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9E1DD4" w:rsidRPr="00455D15" w:rsidRDefault="009E1DD4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поперечный уклон - проезжей части -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20‰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9E1DD4" w:rsidRPr="00455D15" w:rsidRDefault="009E1DD4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наименьшее расстояние видимости для встречного автомобиля -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250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 м;</w:t>
      </w:r>
    </w:p>
    <w:p w:rsidR="009E1DD4" w:rsidRDefault="009E1DD4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>- тип дорожной одежды – капитальный (с коэффициентом</w:t>
      </w:r>
      <w:r w:rsidRPr="00455D15">
        <w:rPr>
          <w:rFonts w:ascii="Times New Roman" w:hAnsi="Times New Roman"/>
          <w:sz w:val="26"/>
          <w:szCs w:val="26"/>
          <w:lang w:eastAsia="ar-SA"/>
        </w:rPr>
        <w:tab/>
        <w:t xml:space="preserve">надежности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0.95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, межремонтным сроком службы 14 лет). </w:t>
      </w:r>
    </w:p>
    <w:p w:rsidR="00EC6D30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i/>
          <w:sz w:val="26"/>
          <w:szCs w:val="26"/>
          <w:lang w:eastAsia="ar-SA"/>
        </w:rPr>
      </w:pPr>
      <w:r w:rsidRPr="00455D15">
        <w:rPr>
          <w:rFonts w:ascii="Times New Roman" w:hAnsi="Times New Roman"/>
          <w:i/>
          <w:sz w:val="26"/>
          <w:szCs w:val="26"/>
          <w:lang w:eastAsia="ar-SA"/>
        </w:rPr>
        <w:t xml:space="preserve">Магистральная улица </w:t>
      </w:r>
      <w:r>
        <w:rPr>
          <w:rFonts w:ascii="Times New Roman" w:hAnsi="Times New Roman"/>
          <w:i/>
          <w:sz w:val="26"/>
          <w:szCs w:val="26"/>
          <w:lang w:eastAsia="ar-SA"/>
        </w:rPr>
        <w:t>общегородск</w:t>
      </w:r>
      <w:r w:rsidRPr="00455D15">
        <w:rPr>
          <w:rFonts w:ascii="Times New Roman" w:hAnsi="Times New Roman"/>
          <w:i/>
          <w:sz w:val="26"/>
          <w:szCs w:val="26"/>
          <w:lang w:eastAsia="ar-SA"/>
        </w:rPr>
        <w:t xml:space="preserve">ого   значения  – </w:t>
      </w:r>
      <w:r>
        <w:rPr>
          <w:rFonts w:ascii="Times New Roman" w:hAnsi="Times New Roman"/>
          <w:i/>
          <w:sz w:val="26"/>
          <w:szCs w:val="26"/>
          <w:lang w:eastAsia="ar-SA"/>
        </w:rPr>
        <w:t>улица Братьев Захаровых</w:t>
      </w:r>
      <w:r w:rsidRPr="00455D15">
        <w:rPr>
          <w:rFonts w:ascii="Times New Roman" w:hAnsi="Times New Roman"/>
          <w:i/>
          <w:sz w:val="26"/>
          <w:szCs w:val="26"/>
          <w:lang w:eastAsia="ar-SA"/>
        </w:rPr>
        <w:t>: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протяженность – </w:t>
      </w:r>
      <w:r>
        <w:rPr>
          <w:rFonts w:ascii="Times New Roman" w:hAnsi="Times New Roman"/>
          <w:b/>
          <w:sz w:val="26"/>
          <w:szCs w:val="26"/>
          <w:lang w:eastAsia="ar-SA"/>
        </w:rPr>
        <w:t>0.2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 к</w:t>
      </w:r>
      <w:proofErr w:type="gramStart"/>
      <w:r w:rsidRPr="00455D15">
        <w:rPr>
          <w:rFonts w:ascii="Times New Roman" w:hAnsi="Times New Roman"/>
          <w:b/>
          <w:sz w:val="26"/>
          <w:szCs w:val="26"/>
          <w:lang w:eastAsia="ar-SA"/>
        </w:rPr>
        <w:t>м</w:t>
      </w:r>
      <w:r w:rsidRPr="00455D15">
        <w:rPr>
          <w:rFonts w:ascii="Times New Roman" w:hAnsi="Times New Roman"/>
          <w:sz w:val="26"/>
          <w:szCs w:val="26"/>
          <w:lang w:eastAsia="ar-SA"/>
        </w:rPr>
        <w:t>(</w:t>
      </w:r>
      <w:proofErr w:type="gramEnd"/>
      <w:r w:rsidRPr="00455D15">
        <w:rPr>
          <w:rFonts w:ascii="Times New Roman" w:hAnsi="Times New Roman"/>
          <w:sz w:val="26"/>
          <w:szCs w:val="26"/>
          <w:lang w:eastAsia="ar-SA"/>
        </w:rPr>
        <w:t>в пределах рассматриваемой территории);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расчетная скорость движения – </w:t>
      </w:r>
      <w:r>
        <w:rPr>
          <w:rFonts w:ascii="Times New Roman" w:hAnsi="Times New Roman"/>
          <w:b/>
          <w:sz w:val="26"/>
          <w:szCs w:val="26"/>
          <w:lang w:eastAsia="ar-SA"/>
        </w:rPr>
        <w:t>6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0 км/час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наибольший продольный уклон –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1</w:t>
      </w:r>
      <w:r>
        <w:rPr>
          <w:rFonts w:ascii="Times New Roman" w:hAnsi="Times New Roman"/>
          <w:b/>
          <w:sz w:val="26"/>
          <w:szCs w:val="26"/>
          <w:lang w:eastAsia="ar-SA"/>
        </w:rPr>
        <w:t>5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.</w:t>
      </w:r>
      <w:r>
        <w:rPr>
          <w:rFonts w:ascii="Times New Roman" w:hAnsi="Times New Roman"/>
          <w:b/>
          <w:sz w:val="26"/>
          <w:szCs w:val="26"/>
          <w:lang w:eastAsia="ar-SA"/>
        </w:rPr>
        <w:t>0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‰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проезжей части - </w:t>
      </w:r>
      <w:r>
        <w:rPr>
          <w:rFonts w:ascii="Times New Roman" w:hAnsi="Times New Roman"/>
          <w:b/>
          <w:sz w:val="26"/>
          <w:szCs w:val="26"/>
          <w:lang w:eastAsia="ar-SA"/>
        </w:rPr>
        <w:t>4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Х 7.0 м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; 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>- ширина разделительной полосы,</w:t>
      </w:r>
      <w:r>
        <w:rPr>
          <w:rFonts w:ascii="Times New Roman" w:hAnsi="Times New Roman"/>
          <w:sz w:val="26"/>
          <w:szCs w:val="26"/>
          <w:lang w:eastAsia="ar-SA"/>
        </w:rPr>
        <w:t xml:space="preserve"> 5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м </w:t>
      </w:r>
      <w:r>
        <w:rPr>
          <w:rFonts w:ascii="Times New Roman" w:hAnsi="Times New Roman"/>
          <w:b/>
          <w:sz w:val="26"/>
          <w:szCs w:val="26"/>
          <w:lang w:eastAsia="ar-SA"/>
        </w:rPr>
        <w:t>–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ar-SA"/>
        </w:rPr>
        <w:t>(перманентно)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число полос движения –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4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; 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тротуаров – </w:t>
      </w:r>
      <w:r>
        <w:rPr>
          <w:rFonts w:ascii="Times New Roman" w:hAnsi="Times New Roman"/>
          <w:b/>
          <w:sz w:val="26"/>
          <w:szCs w:val="26"/>
          <w:lang w:eastAsia="ar-SA"/>
        </w:rPr>
        <w:t>2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Х 3.0м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полосы отвода под улицу – </w:t>
      </w:r>
      <w:r>
        <w:rPr>
          <w:rFonts w:ascii="Times New Roman" w:hAnsi="Times New Roman"/>
          <w:b/>
          <w:sz w:val="26"/>
          <w:szCs w:val="26"/>
          <w:lang w:eastAsia="ar-SA"/>
        </w:rPr>
        <w:t>(перманентно)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поперечный уклон - проезжей части -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20‰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наименьшее расстояние видимости для встречного автомобиля -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250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 м;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>- тип дорожной одежды – капитальный (с коэффициентом</w:t>
      </w:r>
      <w:r w:rsidRPr="00455D15">
        <w:rPr>
          <w:rFonts w:ascii="Times New Roman" w:hAnsi="Times New Roman"/>
          <w:sz w:val="26"/>
          <w:szCs w:val="26"/>
          <w:lang w:eastAsia="ar-SA"/>
        </w:rPr>
        <w:tab/>
        <w:t xml:space="preserve">надежности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0.95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, межремонтным сроком службы 14 лет). </w:t>
      </w:r>
    </w:p>
    <w:p w:rsidR="00EC6D30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</w:p>
    <w:p w:rsidR="00025506" w:rsidRPr="00455D15" w:rsidRDefault="00025506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</w:p>
    <w:p w:rsidR="00821FF3" w:rsidRPr="00455D15" w:rsidRDefault="00EC6D30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i/>
          <w:sz w:val="26"/>
          <w:szCs w:val="26"/>
          <w:lang w:eastAsia="ar-SA"/>
        </w:rPr>
      </w:pPr>
      <w:r>
        <w:rPr>
          <w:rFonts w:ascii="Times New Roman" w:hAnsi="Times New Roman"/>
          <w:i/>
          <w:sz w:val="26"/>
          <w:szCs w:val="26"/>
          <w:lang w:eastAsia="ar-SA"/>
        </w:rPr>
        <w:t>Магистральная у</w:t>
      </w:r>
      <w:r w:rsidR="006713A7" w:rsidRPr="00455D15">
        <w:rPr>
          <w:rFonts w:ascii="Times New Roman" w:hAnsi="Times New Roman"/>
          <w:i/>
          <w:sz w:val="26"/>
          <w:szCs w:val="26"/>
          <w:lang w:eastAsia="ar-SA"/>
        </w:rPr>
        <w:t xml:space="preserve">лица </w:t>
      </w:r>
      <w:r>
        <w:rPr>
          <w:rFonts w:ascii="Times New Roman" w:hAnsi="Times New Roman"/>
          <w:i/>
          <w:sz w:val="26"/>
          <w:szCs w:val="26"/>
          <w:lang w:eastAsia="ar-SA"/>
        </w:rPr>
        <w:t>район</w:t>
      </w:r>
      <w:r w:rsidR="006713A7" w:rsidRPr="00455D15">
        <w:rPr>
          <w:rFonts w:ascii="Times New Roman" w:hAnsi="Times New Roman"/>
          <w:i/>
          <w:sz w:val="26"/>
          <w:szCs w:val="26"/>
          <w:lang w:eastAsia="ar-SA"/>
        </w:rPr>
        <w:t xml:space="preserve">ного значения -  ул. </w:t>
      </w:r>
      <w:r>
        <w:rPr>
          <w:rFonts w:ascii="Times New Roman" w:hAnsi="Times New Roman"/>
          <w:i/>
          <w:sz w:val="26"/>
          <w:szCs w:val="26"/>
          <w:lang w:eastAsia="ar-SA"/>
        </w:rPr>
        <w:t>Свердлова, ул. Факел Социализма, ул. Титова</w:t>
      </w:r>
      <w:proofErr w:type="gramStart"/>
      <w:r w:rsidR="00A84EC7" w:rsidRPr="00455D15">
        <w:rPr>
          <w:rFonts w:ascii="Times New Roman" w:hAnsi="Times New Roman"/>
          <w:i/>
          <w:sz w:val="26"/>
          <w:szCs w:val="26"/>
          <w:lang w:eastAsia="ar-SA"/>
        </w:rPr>
        <w:t xml:space="preserve"> </w:t>
      </w:r>
      <w:r w:rsidR="00821FF3" w:rsidRPr="00455D15">
        <w:rPr>
          <w:rFonts w:ascii="Times New Roman" w:hAnsi="Times New Roman"/>
          <w:i/>
          <w:sz w:val="26"/>
          <w:szCs w:val="26"/>
          <w:lang w:eastAsia="ar-SA"/>
        </w:rPr>
        <w:t>:</w:t>
      </w:r>
      <w:proofErr w:type="gramEnd"/>
      <w:r w:rsidR="00821FF3" w:rsidRPr="00455D15">
        <w:rPr>
          <w:rFonts w:ascii="Times New Roman" w:hAnsi="Times New Roman"/>
          <w:i/>
          <w:sz w:val="26"/>
          <w:szCs w:val="26"/>
          <w:lang w:eastAsia="ar-SA"/>
        </w:rPr>
        <w:t xml:space="preserve"> </w:t>
      </w:r>
    </w:p>
    <w:p w:rsidR="00821FF3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протяженность – </w:t>
      </w:r>
      <w:r w:rsidR="00A84EC7" w:rsidRPr="00455D15">
        <w:rPr>
          <w:rFonts w:ascii="Times New Roman" w:hAnsi="Times New Roman"/>
          <w:b/>
          <w:sz w:val="26"/>
          <w:szCs w:val="26"/>
          <w:lang w:eastAsia="ar-SA"/>
        </w:rPr>
        <w:t>0.</w:t>
      </w:r>
      <w:r w:rsidR="00EC6D30">
        <w:rPr>
          <w:rFonts w:ascii="Times New Roman" w:hAnsi="Times New Roman"/>
          <w:b/>
          <w:sz w:val="26"/>
          <w:szCs w:val="26"/>
          <w:lang w:eastAsia="ar-SA"/>
        </w:rPr>
        <w:t>1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 км </w:t>
      </w:r>
      <w:r w:rsidRPr="00455D15">
        <w:rPr>
          <w:rFonts w:ascii="Times New Roman" w:hAnsi="Times New Roman"/>
          <w:sz w:val="26"/>
          <w:szCs w:val="26"/>
          <w:lang w:eastAsia="ar-SA"/>
        </w:rPr>
        <w:t>(в пределах рассматриваемой территории);</w:t>
      </w:r>
    </w:p>
    <w:p w:rsidR="00821FF3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расчетная скорость движения – 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>4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0 км/час</w:t>
      </w:r>
    </w:p>
    <w:p w:rsidR="00821FF3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наибольший продольный уклон – 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>24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‰</w:t>
      </w:r>
    </w:p>
    <w:p w:rsidR="00821FF3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проезжей части -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2 Х 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>3</w:t>
      </w:r>
      <w:r w:rsidR="0065056D" w:rsidRPr="00455D15">
        <w:rPr>
          <w:rFonts w:ascii="Times New Roman" w:hAnsi="Times New Roman"/>
          <w:b/>
          <w:sz w:val="26"/>
          <w:szCs w:val="26"/>
          <w:lang w:eastAsia="ar-SA"/>
        </w:rPr>
        <w:t>.5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м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; </w:t>
      </w:r>
    </w:p>
    <w:p w:rsidR="00821FF3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разделительной полосы, </w:t>
      </w:r>
      <w:proofErr w:type="gramStart"/>
      <w:r w:rsidRPr="00455D15">
        <w:rPr>
          <w:rFonts w:ascii="Times New Roman" w:hAnsi="Times New Roman"/>
          <w:b/>
          <w:sz w:val="26"/>
          <w:szCs w:val="26"/>
          <w:lang w:eastAsia="ar-SA"/>
        </w:rPr>
        <w:t>м</w:t>
      </w:r>
      <w:proofErr w:type="gramEnd"/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- нет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F317C4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число полос движения – 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>2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821FF3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тротуаров –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2 Х 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>2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.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>5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м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821FF3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ширина полосы отвода под улицу – 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>30</w:t>
      </w:r>
      <w:r w:rsidR="0065056D" w:rsidRPr="00455D15">
        <w:rPr>
          <w:rFonts w:ascii="Times New Roman" w:hAnsi="Times New Roman"/>
          <w:b/>
          <w:sz w:val="26"/>
          <w:szCs w:val="26"/>
          <w:lang w:eastAsia="ar-SA"/>
        </w:rPr>
        <w:t xml:space="preserve">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м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821FF3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поперечный уклон - проезжей части -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20‰</w:t>
      </w:r>
      <w:r w:rsidRPr="00455D15">
        <w:rPr>
          <w:rFonts w:ascii="Times New Roman" w:hAnsi="Times New Roman"/>
          <w:sz w:val="26"/>
          <w:szCs w:val="26"/>
          <w:lang w:eastAsia="ar-SA"/>
        </w:rPr>
        <w:t>;</w:t>
      </w:r>
    </w:p>
    <w:p w:rsidR="00821FF3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- наименьшее расстояние видимости для встречного автомобиля -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2</w:t>
      </w:r>
      <w:r w:rsidR="00EC6D30">
        <w:rPr>
          <w:rFonts w:ascii="Times New Roman" w:hAnsi="Times New Roman"/>
          <w:b/>
          <w:sz w:val="26"/>
          <w:szCs w:val="26"/>
          <w:lang w:eastAsia="ar-SA"/>
        </w:rPr>
        <w:t>0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0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 м;</w:t>
      </w:r>
    </w:p>
    <w:p w:rsidR="00821FF3" w:rsidRPr="00455D15" w:rsidRDefault="00821FF3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>- тип дорожной одежды – капитальный (с коэффициентом</w:t>
      </w:r>
      <w:r w:rsidRPr="00455D15">
        <w:rPr>
          <w:rFonts w:ascii="Times New Roman" w:hAnsi="Times New Roman"/>
          <w:sz w:val="26"/>
          <w:szCs w:val="26"/>
          <w:lang w:eastAsia="ar-SA"/>
        </w:rPr>
        <w:tab/>
        <w:t xml:space="preserve">надежности 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0.</w:t>
      </w:r>
      <w:r w:rsidR="006713A7" w:rsidRPr="00455D15">
        <w:rPr>
          <w:rFonts w:ascii="Times New Roman" w:hAnsi="Times New Roman"/>
          <w:b/>
          <w:sz w:val="26"/>
          <w:szCs w:val="26"/>
          <w:lang w:eastAsia="ar-SA"/>
        </w:rPr>
        <w:t>8</w:t>
      </w:r>
      <w:r w:rsidRPr="00455D15">
        <w:rPr>
          <w:rFonts w:ascii="Times New Roman" w:hAnsi="Times New Roman"/>
          <w:b/>
          <w:sz w:val="26"/>
          <w:szCs w:val="26"/>
          <w:lang w:eastAsia="ar-SA"/>
        </w:rPr>
        <w:t>5</w:t>
      </w:r>
      <w:r w:rsidRPr="00455D15">
        <w:rPr>
          <w:rFonts w:ascii="Times New Roman" w:hAnsi="Times New Roman"/>
          <w:sz w:val="26"/>
          <w:szCs w:val="26"/>
          <w:lang w:eastAsia="ar-SA"/>
        </w:rPr>
        <w:t xml:space="preserve">, межремонтным сроком службы 14 лет). </w:t>
      </w:r>
    </w:p>
    <w:p w:rsidR="00CE4A9D" w:rsidRPr="00455D15" w:rsidRDefault="00CE4A9D" w:rsidP="00CB2691">
      <w:pPr>
        <w:pStyle w:val="aff8"/>
        <w:tabs>
          <w:tab w:val="num" w:pos="284"/>
        </w:tabs>
        <w:spacing w:line="240" w:lineRule="auto"/>
        <w:ind w:right="-286"/>
        <w:rPr>
          <w:rFonts w:ascii="Times New Roman" w:hAnsi="Times New Roman"/>
          <w:sz w:val="26"/>
          <w:szCs w:val="26"/>
          <w:lang w:eastAsia="ar-SA"/>
        </w:rPr>
      </w:pPr>
    </w:p>
    <w:p w:rsidR="00CE4A9D" w:rsidRPr="00455D15" w:rsidRDefault="00CE4A9D" w:rsidP="00CB2691">
      <w:pPr>
        <w:pStyle w:val="aff8"/>
        <w:tabs>
          <w:tab w:val="num" w:pos="284"/>
        </w:tabs>
        <w:spacing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 w:rsidRPr="00455D15">
        <w:rPr>
          <w:rFonts w:ascii="Times New Roman" w:hAnsi="Times New Roman"/>
          <w:sz w:val="26"/>
          <w:szCs w:val="26"/>
          <w:lang w:eastAsia="ar-SA"/>
        </w:rPr>
        <w:t xml:space="preserve">         Кроме проектируемой улично-дорожной сети проектом предусматривается устройство стоянок временного хранения автомобилей. Автостоянки предусмотрены в районах, требующих данный вид транспортных услуг: в район</w:t>
      </w:r>
      <w:r w:rsidR="00EC6D30">
        <w:rPr>
          <w:rFonts w:ascii="Times New Roman" w:hAnsi="Times New Roman"/>
          <w:sz w:val="26"/>
          <w:szCs w:val="26"/>
          <w:lang w:eastAsia="ar-SA"/>
        </w:rPr>
        <w:t xml:space="preserve">ах </w:t>
      </w:r>
      <w:r w:rsidRPr="00455D15">
        <w:rPr>
          <w:rFonts w:ascii="Times New Roman" w:hAnsi="Times New Roman"/>
          <w:sz w:val="26"/>
          <w:szCs w:val="26"/>
          <w:lang w:eastAsia="ar-SA"/>
        </w:rPr>
        <w:t>рекреационной зоны, в районе пересечения автомагистрали общегородского значения и  автомагистрали местного значения. Площадь автостоян</w:t>
      </w:r>
      <w:r w:rsidR="0046096A" w:rsidRPr="00455D15">
        <w:rPr>
          <w:rFonts w:ascii="Times New Roman" w:hAnsi="Times New Roman"/>
          <w:sz w:val="26"/>
          <w:szCs w:val="26"/>
          <w:lang w:eastAsia="ar-SA"/>
        </w:rPr>
        <w:t xml:space="preserve">ок составляет соответственно </w:t>
      </w:r>
      <w:r w:rsidR="00E87D0F" w:rsidRPr="00455D15">
        <w:rPr>
          <w:rFonts w:ascii="Times New Roman" w:hAnsi="Times New Roman"/>
          <w:sz w:val="26"/>
          <w:szCs w:val="26"/>
          <w:lang w:eastAsia="ar-SA"/>
        </w:rPr>
        <w:t>1215</w:t>
      </w:r>
      <w:r w:rsidR="0046096A" w:rsidRPr="00455D15">
        <w:rPr>
          <w:rFonts w:ascii="Times New Roman" w:hAnsi="Times New Roman"/>
          <w:sz w:val="26"/>
          <w:szCs w:val="26"/>
          <w:lang w:eastAsia="ar-SA"/>
        </w:rPr>
        <w:t xml:space="preserve"> м</w:t>
      </w:r>
      <w:proofErr w:type="gramStart"/>
      <w:r w:rsidR="0046096A" w:rsidRPr="00455D15">
        <w:rPr>
          <w:rFonts w:ascii="Times New Roman" w:hAnsi="Times New Roman"/>
          <w:sz w:val="26"/>
          <w:szCs w:val="26"/>
          <w:lang w:eastAsia="ar-SA"/>
        </w:rPr>
        <w:t>2</w:t>
      </w:r>
      <w:proofErr w:type="gramEnd"/>
    </w:p>
    <w:p w:rsidR="009E1DD4" w:rsidRPr="00455D15" w:rsidRDefault="00EC61F3" w:rsidP="00CB2691">
      <w:pPr>
        <w:pStyle w:val="aff8"/>
        <w:tabs>
          <w:tab w:val="num" w:pos="284"/>
        </w:tabs>
        <w:spacing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>Проектом пред</w:t>
      </w:r>
      <w:r w:rsidR="00B71BAB" w:rsidRPr="00455D15">
        <w:rPr>
          <w:rFonts w:ascii="Times New Roman" w:hAnsi="Times New Roman"/>
          <w:sz w:val="26"/>
          <w:szCs w:val="26"/>
          <w:lang w:eastAsia="ar-SA"/>
        </w:rPr>
        <w:t xml:space="preserve">лагается реконструкция 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 xml:space="preserve"> наружно</w:t>
      </w:r>
      <w:r w:rsidR="00B71BAB" w:rsidRPr="00455D15">
        <w:rPr>
          <w:rFonts w:ascii="Times New Roman" w:hAnsi="Times New Roman"/>
          <w:sz w:val="26"/>
          <w:szCs w:val="26"/>
          <w:lang w:eastAsia="ar-SA"/>
        </w:rPr>
        <w:t>го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 xml:space="preserve"> освещени</w:t>
      </w:r>
      <w:r w:rsidR="00B71BAB" w:rsidRPr="00455D15">
        <w:rPr>
          <w:rFonts w:ascii="Times New Roman" w:hAnsi="Times New Roman"/>
          <w:sz w:val="26"/>
          <w:szCs w:val="26"/>
          <w:lang w:eastAsia="ar-SA"/>
        </w:rPr>
        <w:t>я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 xml:space="preserve"> проезж</w:t>
      </w:r>
      <w:r w:rsidR="00B71BAB" w:rsidRPr="00455D15">
        <w:rPr>
          <w:rFonts w:ascii="Times New Roman" w:hAnsi="Times New Roman"/>
          <w:sz w:val="26"/>
          <w:szCs w:val="26"/>
          <w:lang w:eastAsia="ar-SA"/>
        </w:rPr>
        <w:t xml:space="preserve">их 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>част</w:t>
      </w:r>
      <w:r w:rsidR="00B71BAB" w:rsidRPr="00455D15">
        <w:rPr>
          <w:rFonts w:ascii="Times New Roman" w:hAnsi="Times New Roman"/>
          <w:sz w:val="26"/>
          <w:szCs w:val="26"/>
          <w:lang w:eastAsia="ar-SA"/>
        </w:rPr>
        <w:t xml:space="preserve">ей 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 xml:space="preserve"> и тротуаров</w:t>
      </w:r>
      <w:r w:rsidR="00B71BAB" w:rsidRPr="00455D15">
        <w:rPr>
          <w:rFonts w:ascii="Times New Roman" w:hAnsi="Times New Roman"/>
          <w:sz w:val="26"/>
          <w:szCs w:val="26"/>
          <w:lang w:eastAsia="ar-SA"/>
        </w:rPr>
        <w:t xml:space="preserve"> всех магистралей </w:t>
      </w:r>
      <w:proofErr w:type="gramStart"/>
      <w:r w:rsidR="00B71BAB" w:rsidRPr="00455D15">
        <w:rPr>
          <w:rFonts w:ascii="Times New Roman" w:hAnsi="Times New Roman"/>
          <w:sz w:val="26"/>
          <w:szCs w:val="26"/>
          <w:lang w:eastAsia="ar-SA"/>
        </w:rPr>
        <w:t>–р</w:t>
      </w:r>
      <w:proofErr w:type="gramEnd"/>
      <w:r w:rsidR="00B71BAB" w:rsidRPr="00455D15">
        <w:rPr>
          <w:rFonts w:ascii="Times New Roman" w:hAnsi="Times New Roman"/>
          <w:sz w:val="26"/>
          <w:szCs w:val="26"/>
          <w:lang w:eastAsia="ar-SA"/>
        </w:rPr>
        <w:t>айонного и местного значения в соответствии с техническими условиями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>.</w:t>
      </w:r>
    </w:p>
    <w:p w:rsidR="009E1DD4" w:rsidRPr="00455D15" w:rsidRDefault="00EC61F3" w:rsidP="00CB2691">
      <w:pPr>
        <w:pStyle w:val="aff8"/>
        <w:tabs>
          <w:tab w:val="num" w:pos="284"/>
        </w:tabs>
        <w:spacing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 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 xml:space="preserve">Вынос (переустройство) инженерных коммуникаций предусмотрен </w:t>
      </w:r>
      <w:r w:rsidR="00B71BAB" w:rsidRPr="00455D15">
        <w:rPr>
          <w:rFonts w:ascii="Times New Roman" w:hAnsi="Times New Roman"/>
          <w:sz w:val="26"/>
          <w:szCs w:val="26"/>
          <w:lang w:eastAsia="ar-SA"/>
        </w:rPr>
        <w:t xml:space="preserve">также 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 xml:space="preserve">в соответствии с  техническими условиями, выданными владельцами коммуникаций и согласованными с Администрацией </w:t>
      </w:r>
      <w:r w:rsidR="00B71BAB" w:rsidRPr="00455D15">
        <w:rPr>
          <w:rFonts w:ascii="Times New Roman" w:hAnsi="Times New Roman"/>
          <w:sz w:val="26"/>
          <w:szCs w:val="26"/>
          <w:lang w:eastAsia="ar-SA"/>
        </w:rPr>
        <w:t xml:space="preserve">города </w:t>
      </w:r>
      <w:r w:rsidR="00EC6D30">
        <w:rPr>
          <w:rFonts w:ascii="Times New Roman" w:hAnsi="Times New Roman"/>
          <w:sz w:val="26"/>
          <w:szCs w:val="26"/>
          <w:lang w:eastAsia="ar-SA"/>
        </w:rPr>
        <w:t>Балаково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>.</w:t>
      </w:r>
    </w:p>
    <w:p w:rsidR="009E1DD4" w:rsidRPr="00455D15" w:rsidRDefault="00EC61F3" w:rsidP="00CB2691">
      <w:pPr>
        <w:pStyle w:val="aff8"/>
        <w:tabs>
          <w:tab w:val="num" w:pos="284"/>
        </w:tabs>
        <w:spacing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  В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 xml:space="preserve">одоотвод воды с проезжей части предусмотрено осуществить в существующую </w:t>
      </w:r>
      <w:r w:rsidR="00B71BAB" w:rsidRPr="00455D15">
        <w:rPr>
          <w:rFonts w:ascii="Times New Roman" w:hAnsi="Times New Roman"/>
          <w:sz w:val="26"/>
          <w:szCs w:val="26"/>
          <w:lang w:eastAsia="ar-SA"/>
        </w:rPr>
        <w:t xml:space="preserve">(проектную) </w:t>
      </w:r>
      <w:r w:rsidR="009E1DD4" w:rsidRPr="00455D15">
        <w:rPr>
          <w:rFonts w:ascii="Times New Roman" w:hAnsi="Times New Roman"/>
          <w:sz w:val="26"/>
          <w:szCs w:val="26"/>
          <w:lang w:eastAsia="ar-SA"/>
        </w:rPr>
        <w:t>сеть ливневой канализации.</w:t>
      </w:r>
    </w:p>
    <w:p w:rsidR="00AA5843" w:rsidRDefault="00AA5843" w:rsidP="00CB2691">
      <w:pPr>
        <w:ind w:firstLine="0"/>
        <w:jc w:val="center"/>
        <w:rPr>
          <w:b/>
        </w:rPr>
      </w:pPr>
    </w:p>
    <w:p w:rsidR="00AA5843" w:rsidRDefault="00AA5843" w:rsidP="00CB2691">
      <w:pPr>
        <w:ind w:firstLine="0"/>
        <w:jc w:val="center"/>
        <w:rPr>
          <w:b/>
        </w:rPr>
      </w:pPr>
      <w:r w:rsidRPr="00455D15">
        <w:rPr>
          <w:b/>
          <w:sz w:val="26"/>
          <w:szCs w:val="26"/>
        </w:rPr>
        <w:t xml:space="preserve">РАЗДЕЛ </w:t>
      </w:r>
      <w:r w:rsidRPr="00455D15">
        <w:rPr>
          <w:b/>
          <w:sz w:val="26"/>
          <w:szCs w:val="26"/>
          <w:lang w:val="en-US"/>
        </w:rPr>
        <w:t>III</w:t>
      </w:r>
    </w:p>
    <w:p w:rsidR="00AA5843" w:rsidRDefault="00AA5843" w:rsidP="00CB2691">
      <w:pPr>
        <w:ind w:firstLine="0"/>
        <w:jc w:val="center"/>
        <w:rPr>
          <w:b/>
        </w:rPr>
      </w:pPr>
    </w:p>
    <w:p w:rsidR="00AA5843" w:rsidRPr="000865E5" w:rsidRDefault="000865E5" w:rsidP="00CB2691">
      <w:pPr>
        <w:ind w:firstLine="0"/>
        <w:jc w:val="center"/>
        <w:rPr>
          <w:b/>
          <w:sz w:val="26"/>
          <w:szCs w:val="26"/>
        </w:rPr>
      </w:pPr>
      <w:r w:rsidRPr="000865E5">
        <w:rPr>
          <w:b/>
          <w:sz w:val="26"/>
          <w:szCs w:val="26"/>
        </w:rPr>
        <w:t xml:space="preserve">3. </w:t>
      </w:r>
      <w:r w:rsidR="00AA5843" w:rsidRPr="000865E5">
        <w:rPr>
          <w:b/>
          <w:sz w:val="26"/>
          <w:szCs w:val="26"/>
        </w:rPr>
        <w:t>Положения о размещении объектов капитального строительства местного значения</w:t>
      </w:r>
    </w:p>
    <w:p w:rsidR="00AA5843" w:rsidRDefault="00AA5843" w:rsidP="00CB2691">
      <w:pPr>
        <w:ind w:firstLine="0"/>
        <w:jc w:val="center"/>
        <w:rPr>
          <w:szCs w:val="20"/>
        </w:rPr>
      </w:pPr>
    </w:p>
    <w:p w:rsidR="00AA5843" w:rsidRPr="000865E5" w:rsidRDefault="000865E5" w:rsidP="00CB2691">
      <w:pPr>
        <w:tabs>
          <w:tab w:val="clear" w:pos="0"/>
          <w:tab w:val="num" w:pos="567"/>
        </w:tabs>
        <w:ind w:firstLine="0"/>
        <w:rPr>
          <w:sz w:val="26"/>
          <w:szCs w:val="26"/>
        </w:rPr>
      </w:pPr>
      <w:r w:rsidRPr="000865E5">
        <w:rPr>
          <w:sz w:val="26"/>
          <w:szCs w:val="26"/>
        </w:rPr>
        <w:t xml:space="preserve">       </w:t>
      </w:r>
      <w:r w:rsidR="00AA5843" w:rsidRPr="000865E5">
        <w:rPr>
          <w:sz w:val="26"/>
          <w:szCs w:val="26"/>
        </w:rPr>
        <w:t xml:space="preserve">Проектом предусматривается размещение следующих объектов </w:t>
      </w:r>
      <w:r w:rsidRPr="000865E5">
        <w:rPr>
          <w:sz w:val="26"/>
          <w:szCs w:val="26"/>
        </w:rPr>
        <w:t xml:space="preserve">   </w:t>
      </w:r>
      <w:r w:rsidR="00AA5843" w:rsidRPr="000865E5">
        <w:rPr>
          <w:sz w:val="26"/>
          <w:szCs w:val="26"/>
        </w:rPr>
        <w:t xml:space="preserve">капитального строительства регионального и местного значения: </w:t>
      </w:r>
    </w:p>
    <w:p w:rsidR="00AA5843" w:rsidRDefault="00AA5843" w:rsidP="00CB2691">
      <w:pPr>
        <w:ind w:firstLine="0"/>
        <w:jc w:val="center"/>
        <w:rPr>
          <w:b/>
        </w:rPr>
      </w:pPr>
    </w:p>
    <w:p w:rsidR="00AA5843" w:rsidRPr="000865E5" w:rsidRDefault="00AA5843" w:rsidP="00CB2691">
      <w:pPr>
        <w:ind w:firstLine="0"/>
        <w:rPr>
          <w:b/>
          <w:sz w:val="26"/>
          <w:szCs w:val="26"/>
        </w:rPr>
      </w:pPr>
      <w:r w:rsidRPr="000865E5">
        <w:rPr>
          <w:b/>
          <w:sz w:val="26"/>
          <w:szCs w:val="26"/>
        </w:rPr>
        <w:t xml:space="preserve">                                    </w:t>
      </w:r>
      <w:proofErr w:type="gramStart"/>
      <w:r w:rsidRPr="000865E5">
        <w:rPr>
          <w:b/>
          <w:sz w:val="26"/>
          <w:szCs w:val="26"/>
        </w:rPr>
        <w:t>О</w:t>
      </w:r>
      <w:proofErr w:type="gramEnd"/>
      <w:r w:rsidRPr="000865E5">
        <w:rPr>
          <w:b/>
          <w:sz w:val="26"/>
          <w:szCs w:val="26"/>
        </w:rPr>
        <w:t xml:space="preserve"> б </w:t>
      </w:r>
      <w:proofErr w:type="spellStart"/>
      <w:r w:rsidRPr="000865E5">
        <w:rPr>
          <w:b/>
          <w:sz w:val="26"/>
          <w:szCs w:val="26"/>
        </w:rPr>
        <w:t>щ</w:t>
      </w:r>
      <w:proofErr w:type="spellEnd"/>
      <w:r w:rsidRPr="000865E5">
        <w:rPr>
          <w:b/>
          <w:sz w:val="26"/>
          <w:szCs w:val="26"/>
        </w:rPr>
        <w:t xml:space="preserve"> е с т в е </w:t>
      </w:r>
      <w:proofErr w:type="spellStart"/>
      <w:r w:rsidRPr="000865E5">
        <w:rPr>
          <w:b/>
          <w:sz w:val="26"/>
          <w:szCs w:val="26"/>
        </w:rPr>
        <w:t>н</w:t>
      </w:r>
      <w:proofErr w:type="spellEnd"/>
      <w:r w:rsidRPr="000865E5">
        <w:rPr>
          <w:b/>
          <w:sz w:val="26"/>
          <w:szCs w:val="26"/>
        </w:rPr>
        <w:t xml:space="preserve"> </w:t>
      </w:r>
      <w:proofErr w:type="spellStart"/>
      <w:r w:rsidRPr="000865E5">
        <w:rPr>
          <w:b/>
          <w:sz w:val="26"/>
          <w:szCs w:val="26"/>
        </w:rPr>
        <w:t>н</w:t>
      </w:r>
      <w:proofErr w:type="spellEnd"/>
      <w:r w:rsidRPr="000865E5">
        <w:rPr>
          <w:b/>
          <w:sz w:val="26"/>
          <w:szCs w:val="26"/>
        </w:rPr>
        <w:t xml:space="preserve"> </w:t>
      </w:r>
      <w:proofErr w:type="spellStart"/>
      <w:r w:rsidRPr="000865E5">
        <w:rPr>
          <w:b/>
          <w:sz w:val="26"/>
          <w:szCs w:val="26"/>
        </w:rPr>
        <w:t>ы</w:t>
      </w:r>
      <w:proofErr w:type="spellEnd"/>
      <w:r w:rsidRPr="000865E5">
        <w:rPr>
          <w:b/>
          <w:sz w:val="26"/>
          <w:szCs w:val="26"/>
        </w:rPr>
        <w:t xml:space="preserve"> е   </w:t>
      </w:r>
      <w:proofErr w:type="spellStart"/>
      <w:r w:rsidRPr="000865E5">
        <w:rPr>
          <w:b/>
          <w:sz w:val="26"/>
          <w:szCs w:val="26"/>
        </w:rPr>
        <w:t>з</w:t>
      </w:r>
      <w:proofErr w:type="spellEnd"/>
      <w:r w:rsidRPr="000865E5">
        <w:rPr>
          <w:b/>
          <w:sz w:val="26"/>
          <w:szCs w:val="26"/>
        </w:rPr>
        <w:t xml:space="preserve"> </w:t>
      </w:r>
      <w:proofErr w:type="spellStart"/>
      <w:r w:rsidRPr="000865E5">
        <w:rPr>
          <w:b/>
          <w:sz w:val="26"/>
          <w:szCs w:val="26"/>
        </w:rPr>
        <w:t>д</w:t>
      </w:r>
      <w:proofErr w:type="spellEnd"/>
      <w:r w:rsidRPr="000865E5">
        <w:rPr>
          <w:b/>
          <w:sz w:val="26"/>
          <w:szCs w:val="26"/>
        </w:rPr>
        <w:t xml:space="preserve"> а </w:t>
      </w:r>
      <w:proofErr w:type="spellStart"/>
      <w:r w:rsidRPr="000865E5">
        <w:rPr>
          <w:b/>
          <w:sz w:val="26"/>
          <w:szCs w:val="26"/>
        </w:rPr>
        <w:t>н</w:t>
      </w:r>
      <w:proofErr w:type="spellEnd"/>
      <w:r w:rsidRPr="000865E5">
        <w:rPr>
          <w:b/>
          <w:sz w:val="26"/>
          <w:szCs w:val="26"/>
        </w:rPr>
        <w:t xml:space="preserve"> и я</w:t>
      </w:r>
    </w:p>
    <w:p w:rsidR="00AA5843" w:rsidRDefault="00AA5843" w:rsidP="00CB2691">
      <w:pPr>
        <w:ind w:firstLine="0"/>
        <w:rPr>
          <w:b/>
        </w:rPr>
      </w:pPr>
    </w:p>
    <w:p w:rsidR="00AA5843" w:rsidRPr="00AC0101" w:rsidRDefault="000865E5" w:rsidP="00AC0101">
      <w:pPr>
        <w:pStyle w:val="aff"/>
        <w:numPr>
          <w:ilvl w:val="0"/>
          <w:numId w:val="7"/>
        </w:numPr>
        <w:tabs>
          <w:tab w:val="num" w:pos="284"/>
        </w:tabs>
        <w:spacing w:after="0"/>
        <w:rPr>
          <w:rFonts w:ascii="Times New Roman" w:hAnsi="Times New Roman"/>
          <w:sz w:val="26"/>
          <w:szCs w:val="26"/>
        </w:rPr>
      </w:pPr>
      <w:r w:rsidRPr="00AC0101">
        <w:rPr>
          <w:rFonts w:ascii="Times New Roman" w:hAnsi="Times New Roman"/>
          <w:sz w:val="26"/>
          <w:szCs w:val="26"/>
        </w:rPr>
        <w:t>Церковь</w:t>
      </w:r>
      <w:r w:rsidR="00AA5843" w:rsidRPr="00AC0101">
        <w:rPr>
          <w:rFonts w:ascii="Times New Roman" w:hAnsi="Times New Roman"/>
          <w:sz w:val="26"/>
          <w:szCs w:val="26"/>
        </w:rPr>
        <w:t>.</w:t>
      </w:r>
    </w:p>
    <w:p w:rsidR="00EC61F3" w:rsidRDefault="00AC0101" w:rsidP="00AC0101">
      <w:pPr>
        <w:pStyle w:val="aff"/>
        <w:numPr>
          <w:ilvl w:val="0"/>
          <w:numId w:val="7"/>
        </w:numPr>
        <w:tabs>
          <w:tab w:val="num" w:pos="284"/>
        </w:tabs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C0101">
        <w:rPr>
          <w:rFonts w:ascii="Times New Roman" w:hAnsi="Times New Roman"/>
          <w:sz w:val="26"/>
          <w:szCs w:val="26"/>
        </w:rPr>
        <w:t>Общественно-досуговый</w:t>
      </w:r>
      <w:proofErr w:type="spellEnd"/>
      <w:r w:rsidRPr="00AC0101">
        <w:rPr>
          <w:rFonts w:ascii="Times New Roman" w:hAnsi="Times New Roman"/>
          <w:sz w:val="26"/>
          <w:szCs w:val="26"/>
        </w:rPr>
        <w:t xml:space="preserve"> центр</w:t>
      </w:r>
      <w:r w:rsidR="00947072">
        <w:rPr>
          <w:rFonts w:ascii="Times New Roman" w:hAnsi="Times New Roman"/>
          <w:sz w:val="26"/>
          <w:szCs w:val="26"/>
        </w:rPr>
        <w:t>.</w:t>
      </w:r>
    </w:p>
    <w:p w:rsidR="00947072" w:rsidRPr="00AC0101" w:rsidRDefault="009F5CDB" w:rsidP="00AC0101">
      <w:pPr>
        <w:pStyle w:val="aff"/>
        <w:numPr>
          <w:ilvl w:val="0"/>
          <w:numId w:val="7"/>
        </w:numPr>
        <w:tabs>
          <w:tab w:val="num" w:pos="284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Детский центр изучения ПДД</w:t>
      </w:r>
    </w:p>
    <w:p w:rsidR="009F5CDB" w:rsidRPr="003A4ED2" w:rsidRDefault="009F5CDB" w:rsidP="00AC0101">
      <w:pPr>
        <w:tabs>
          <w:tab w:val="clear" w:pos="0"/>
          <w:tab w:val="num" w:pos="284"/>
        </w:tabs>
        <w:rPr>
          <w:sz w:val="26"/>
          <w:szCs w:val="26"/>
        </w:rPr>
      </w:pPr>
    </w:p>
    <w:p w:rsidR="009F5CDB" w:rsidRDefault="009F5CDB" w:rsidP="009F5CDB">
      <w:pPr>
        <w:ind w:firstLine="0"/>
        <w:rPr>
          <w:b/>
          <w:sz w:val="26"/>
          <w:szCs w:val="26"/>
        </w:rPr>
      </w:pPr>
      <w:r w:rsidRPr="000865E5">
        <w:rPr>
          <w:b/>
          <w:sz w:val="26"/>
          <w:szCs w:val="26"/>
        </w:rPr>
        <w:t xml:space="preserve">                                    </w:t>
      </w:r>
    </w:p>
    <w:p w:rsidR="009F5CDB" w:rsidRDefault="009F5CDB" w:rsidP="009F5CDB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Малые формы архитектуры</w:t>
      </w:r>
    </w:p>
    <w:p w:rsidR="009F5CDB" w:rsidRDefault="009F5CDB" w:rsidP="009F5CDB">
      <w:pPr>
        <w:ind w:firstLine="0"/>
        <w:jc w:val="center"/>
        <w:rPr>
          <w:b/>
          <w:sz w:val="26"/>
          <w:szCs w:val="26"/>
        </w:rPr>
      </w:pPr>
    </w:p>
    <w:p w:rsidR="009F5CDB" w:rsidRPr="009F5CDB" w:rsidRDefault="009F5CDB" w:rsidP="009F5CDB">
      <w:pPr>
        <w:pStyle w:val="aff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r w:rsidRPr="009F5CDB">
        <w:rPr>
          <w:rFonts w:ascii="Times New Roman" w:hAnsi="Times New Roman"/>
          <w:sz w:val="26"/>
          <w:szCs w:val="26"/>
        </w:rPr>
        <w:lastRenderedPageBreak/>
        <w:t>Фонтан</w:t>
      </w:r>
      <w:r>
        <w:rPr>
          <w:rFonts w:ascii="Times New Roman" w:hAnsi="Times New Roman"/>
          <w:sz w:val="26"/>
          <w:szCs w:val="26"/>
        </w:rPr>
        <w:t>.</w:t>
      </w:r>
    </w:p>
    <w:p w:rsidR="009F5CDB" w:rsidRPr="009F5CDB" w:rsidRDefault="009F5CDB" w:rsidP="009F5CDB">
      <w:pPr>
        <w:pStyle w:val="aff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r w:rsidRPr="009F5CDB">
        <w:rPr>
          <w:rFonts w:ascii="Times New Roman" w:hAnsi="Times New Roman"/>
          <w:sz w:val="26"/>
          <w:szCs w:val="26"/>
        </w:rPr>
        <w:t>Стела (памятный знак).</w:t>
      </w:r>
    </w:p>
    <w:p w:rsidR="009F5CDB" w:rsidRPr="000865E5" w:rsidRDefault="009F5CDB" w:rsidP="009F5CDB">
      <w:pPr>
        <w:tabs>
          <w:tab w:val="clear" w:pos="0"/>
          <w:tab w:val="num" w:pos="284"/>
        </w:tabs>
        <w:rPr>
          <w:sz w:val="26"/>
          <w:szCs w:val="26"/>
        </w:rPr>
      </w:pPr>
      <w:r>
        <w:rPr>
          <w:sz w:val="26"/>
          <w:szCs w:val="26"/>
        </w:rPr>
        <w:t>3.  Спортивный центр – плоскостные сооружения</w:t>
      </w:r>
      <w:r w:rsidRPr="000865E5">
        <w:rPr>
          <w:sz w:val="26"/>
          <w:szCs w:val="26"/>
        </w:rPr>
        <w:t>.</w:t>
      </w:r>
    </w:p>
    <w:p w:rsidR="009F5CDB" w:rsidRDefault="009F5CDB" w:rsidP="009F5CDB">
      <w:pPr>
        <w:tabs>
          <w:tab w:val="clear" w:pos="0"/>
          <w:tab w:val="num" w:pos="284"/>
        </w:tabs>
        <w:rPr>
          <w:sz w:val="26"/>
          <w:szCs w:val="26"/>
        </w:rPr>
      </w:pPr>
      <w:r>
        <w:rPr>
          <w:sz w:val="26"/>
          <w:szCs w:val="26"/>
        </w:rPr>
        <w:t>4</w:t>
      </w:r>
      <w:r w:rsidRPr="000865E5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</w:t>
      </w:r>
      <w:r w:rsidRPr="000865E5">
        <w:rPr>
          <w:sz w:val="26"/>
          <w:szCs w:val="26"/>
        </w:rPr>
        <w:t>П</w:t>
      </w:r>
      <w:r>
        <w:rPr>
          <w:sz w:val="26"/>
          <w:szCs w:val="26"/>
        </w:rPr>
        <w:t>авильоны.</w:t>
      </w:r>
      <w:r w:rsidRPr="000865E5">
        <w:rPr>
          <w:sz w:val="26"/>
          <w:szCs w:val="26"/>
        </w:rPr>
        <w:t xml:space="preserve"> </w:t>
      </w:r>
    </w:p>
    <w:p w:rsidR="009F5CDB" w:rsidRPr="000865E5" w:rsidRDefault="009F5CDB" w:rsidP="009F5CDB">
      <w:pPr>
        <w:ind w:firstLine="0"/>
        <w:rPr>
          <w:b/>
          <w:sz w:val="26"/>
          <w:szCs w:val="26"/>
        </w:rPr>
      </w:pPr>
    </w:p>
    <w:p w:rsidR="00503D49" w:rsidRDefault="009F5CDB" w:rsidP="00F02326">
      <w:pPr>
        <w:tabs>
          <w:tab w:val="clear" w:pos="0"/>
          <w:tab w:val="num" w:pos="567"/>
        </w:tabs>
        <w:spacing w:line="276" w:lineRule="auto"/>
        <w:ind w:firstLine="0"/>
        <w:rPr>
          <w:sz w:val="26"/>
          <w:szCs w:val="26"/>
        </w:rPr>
      </w:pPr>
      <w:r w:rsidRPr="000865E5">
        <w:rPr>
          <w:sz w:val="26"/>
          <w:szCs w:val="26"/>
        </w:rPr>
        <w:t xml:space="preserve">       Проектом </w:t>
      </w:r>
      <w:r>
        <w:rPr>
          <w:sz w:val="26"/>
          <w:szCs w:val="26"/>
        </w:rPr>
        <w:t xml:space="preserve"> также </w:t>
      </w:r>
      <w:r w:rsidRPr="000865E5">
        <w:rPr>
          <w:sz w:val="26"/>
          <w:szCs w:val="26"/>
        </w:rPr>
        <w:t xml:space="preserve">предусматривается </w:t>
      </w:r>
      <w:r>
        <w:rPr>
          <w:sz w:val="26"/>
          <w:szCs w:val="26"/>
        </w:rPr>
        <w:t>размещение велосипед</w:t>
      </w:r>
      <w:r w:rsidR="00503D49">
        <w:rPr>
          <w:sz w:val="26"/>
          <w:szCs w:val="26"/>
        </w:rPr>
        <w:t>ных дорожек со стоянкой для велосипедов.</w:t>
      </w:r>
    </w:p>
    <w:p w:rsidR="009E1DD4" w:rsidRPr="00503D49" w:rsidRDefault="009F5CDB" w:rsidP="00F02326">
      <w:pPr>
        <w:tabs>
          <w:tab w:val="clear" w:pos="0"/>
          <w:tab w:val="num" w:pos="567"/>
        </w:tabs>
        <w:spacing w:line="276" w:lineRule="auto"/>
        <w:rPr>
          <w:sz w:val="26"/>
          <w:szCs w:val="26"/>
        </w:rPr>
      </w:pPr>
      <w:r w:rsidRPr="000865E5">
        <w:rPr>
          <w:sz w:val="26"/>
          <w:szCs w:val="26"/>
        </w:rPr>
        <w:t xml:space="preserve"> </w:t>
      </w:r>
      <w:r w:rsidR="00503D49" w:rsidRPr="00503D49">
        <w:rPr>
          <w:sz w:val="26"/>
          <w:szCs w:val="26"/>
        </w:rPr>
        <w:t xml:space="preserve">Особое внимание в проекте уделено организации озеленённых пространств. </w:t>
      </w:r>
      <w:r w:rsidR="00503D49">
        <w:rPr>
          <w:sz w:val="26"/>
          <w:szCs w:val="26"/>
        </w:rPr>
        <w:t xml:space="preserve"> При этом необходимо</w:t>
      </w:r>
      <w:r w:rsidR="00F02326">
        <w:rPr>
          <w:sz w:val="26"/>
          <w:szCs w:val="26"/>
        </w:rPr>
        <w:t xml:space="preserve"> </w:t>
      </w:r>
      <w:r w:rsidR="00503D49">
        <w:rPr>
          <w:sz w:val="26"/>
          <w:szCs w:val="26"/>
        </w:rPr>
        <w:t>отметить, что на</w:t>
      </w:r>
      <w:r w:rsidR="00F02326">
        <w:rPr>
          <w:sz w:val="26"/>
          <w:szCs w:val="26"/>
        </w:rPr>
        <w:t xml:space="preserve"> </w:t>
      </w:r>
      <w:r w:rsidR="00503D49">
        <w:rPr>
          <w:sz w:val="26"/>
          <w:szCs w:val="26"/>
        </w:rPr>
        <w:t>данной стадии не представляется возможным дать подробные рекомендации по приёмам озеленения</w:t>
      </w:r>
      <w:r w:rsidR="00F02326">
        <w:rPr>
          <w:sz w:val="26"/>
          <w:szCs w:val="26"/>
        </w:rPr>
        <w:t xml:space="preserve">, </w:t>
      </w:r>
      <w:r w:rsidR="00503D49">
        <w:rPr>
          <w:sz w:val="26"/>
          <w:szCs w:val="26"/>
        </w:rPr>
        <w:t>подробному перечню по составу посадочных пород</w:t>
      </w:r>
      <w:r w:rsidR="00F02326">
        <w:rPr>
          <w:sz w:val="26"/>
          <w:szCs w:val="26"/>
        </w:rPr>
        <w:t xml:space="preserve">, возрастному составу. Этот раздел должен быть разработан отдельно и </w:t>
      </w:r>
      <w:proofErr w:type="spellStart"/>
      <w:r w:rsidR="00F02326">
        <w:rPr>
          <w:sz w:val="26"/>
          <w:szCs w:val="26"/>
        </w:rPr>
        <w:t>локальнми</w:t>
      </w:r>
      <w:proofErr w:type="spellEnd"/>
      <w:r w:rsidR="00F02326">
        <w:rPr>
          <w:sz w:val="26"/>
          <w:szCs w:val="26"/>
        </w:rPr>
        <w:t xml:space="preserve"> участками с учётом общей концепции и с учётом направленности – либо местных </w:t>
      </w:r>
      <w:proofErr w:type="spellStart"/>
      <w:r w:rsidR="00F02326">
        <w:rPr>
          <w:sz w:val="26"/>
          <w:szCs w:val="26"/>
        </w:rPr>
        <w:t>порд</w:t>
      </w:r>
      <w:proofErr w:type="spellEnd"/>
      <w:r w:rsidR="00F02326">
        <w:rPr>
          <w:sz w:val="26"/>
          <w:szCs w:val="26"/>
        </w:rPr>
        <w:t>, либо с применением экзотов и т.д.</w:t>
      </w:r>
    </w:p>
    <w:p w:rsidR="00F02326" w:rsidRDefault="00F02326" w:rsidP="00CB2691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0865E5" w:rsidRDefault="000865E5" w:rsidP="00CB2691">
      <w:pPr>
        <w:ind w:firstLine="0"/>
        <w:jc w:val="center"/>
        <w:rPr>
          <w:b/>
        </w:rPr>
      </w:pPr>
      <w:bookmarkStart w:id="0" w:name="_GoBack"/>
      <w:bookmarkEnd w:id="0"/>
      <w:r w:rsidRPr="00455D15">
        <w:rPr>
          <w:b/>
          <w:sz w:val="26"/>
          <w:szCs w:val="26"/>
        </w:rPr>
        <w:t xml:space="preserve">РАЗДЕЛ </w:t>
      </w:r>
      <w:r w:rsidRPr="00455D15"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  <w:lang w:val="en-US"/>
        </w:rPr>
        <w:t>V</w:t>
      </w:r>
    </w:p>
    <w:p w:rsidR="000865E5" w:rsidRPr="00455D15" w:rsidRDefault="000865E5" w:rsidP="00CB2691">
      <w:pPr>
        <w:tabs>
          <w:tab w:val="clear" w:pos="0"/>
          <w:tab w:val="num" w:pos="284"/>
        </w:tabs>
        <w:ind w:right="-286" w:firstLine="0"/>
        <w:rPr>
          <w:b/>
          <w:sz w:val="26"/>
          <w:szCs w:val="26"/>
        </w:rPr>
      </w:pPr>
    </w:p>
    <w:p w:rsidR="009E1DD4" w:rsidRPr="00455D15" w:rsidRDefault="009E1DD4" w:rsidP="00C84E0B">
      <w:pPr>
        <w:tabs>
          <w:tab w:val="clear" w:pos="0"/>
          <w:tab w:val="num" w:pos="284"/>
        </w:tabs>
        <w:ind w:right="-286" w:firstLine="0"/>
        <w:jc w:val="center"/>
        <w:rPr>
          <w:sz w:val="26"/>
          <w:szCs w:val="26"/>
        </w:rPr>
      </w:pPr>
      <w:r w:rsidRPr="00455D15">
        <w:rPr>
          <w:b/>
          <w:sz w:val="26"/>
          <w:szCs w:val="26"/>
        </w:rPr>
        <w:t>4.</w:t>
      </w:r>
      <w:r w:rsidR="00BA3AC0" w:rsidRPr="00455D15">
        <w:rPr>
          <w:b/>
          <w:sz w:val="26"/>
          <w:szCs w:val="26"/>
        </w:rPr>
        <w:t xml:space="preserve"> </w:t>
      </w:r>
      <w:r w:rsidR="000865E5" w:rsidRPr="000865E5">
        <w:rPr>
          <w:b/>
          <w:sz w:val="26"/>
          <w:szCs w:val="26"/>
        </w:rPr>
        <w:t>Положения</w:t>
      </w:r>
      <w:r w:rsidR="000865E5" w:rsidRPr="00455D15">
        <w:rPr>
          <w:b/>
          <w:sz w:val="26"/>
          <w:szCs w:val="26"/>
        </w:rPr>
        <w:t xml:space="preserve"> </w:t>
      </w:r>
      <w:r w:rsidR="000865E5">
        <w:rPr>
          <w:b/>
          <w:sz w:val="26"/>
          <w:szCs w:val="26"/>
        </w:rPr>
        <w:t xml:space="preserve">о </w:t>
      </w:r>
      <w:r w:rsidR="009976C0" w:rsidRPr="00455D15">
        <w:rPr>
          <w:b/>
          <w:sz w:val="26"/>
          <w:szCs w:val="26"/>
        </w:rPr>
        <w:t>развити</w:t>
      </w:r>
      <w:r w:rsidR="000865E5">
        <w:rPr>
          <w:b/>
          <w:sz w:val="26"/>
          <w:szCs w:val="26"/>
        </w:rPr>
        <w:t>и</w:t>
      </w:r>
      <w:r w:rsidR="009976C0" w:rsidRPr="00455D15">
        <w:rPr>
          <w:b/>
          <w:sz w:val="26"/>
          <w:szCs w:val="26"/>
        </w:rPr>
        <w:t xml:space="preserve"> систем транспортного обслуживания</w:t>
      </w:r>
    </w:p>
    <w:p w:rsidR="00EF1C2D" w:rsidRPr="00CF22F4" w:rsidRDefault="00EF1C2D" w:rsidP="00CB2691">
      <w:pPr>
        <w:tabs>
          <w:tab w:val="clear" w:pos="0"/>
          <w:tab w:val="num" w:pos="284"/>
        </w:tabs>
        <w:ind w:right="0" w:firstLine="0"/>
        <w:jc w:val="center"/>
        <w:rPr>
          <w:b/>
          <w:i/>
          <w:sz w:val="26"/>
          <w:szCs w:val="26"/>
        </w:rPr>
      </w:pPr>
    </w:p>
    <w:p w:rsidR="009976C0" w:rsidRPr="00CF22F4" w:rsidRDefault="00CF22F4" w:rsidP="00C84E0B">
      <w:pPr>
        <w:pStyle w:val="aff"/>
        <w:numPr>
          <w:ilvl w:val="1"/>
          <w:numId w:val="6"/>
        </w:numPr>
        <w:ind w:right="0"/>
        <w:jc w:val="center"/>
        <w:rPr>
          <w:rFonts w:ascii="Times New Roman" w:hAnsi="Times New Roman"/>
          <w:b/>
          <w:i/>
          <w:sz w:val="26"/>
          <w:szCs w:val="26"/>
        </w:rPr>
      </w:pPr>
      <w:r w:rsidRPr="00CF22F4">
        <w:rPr>
          <w:rFonts w:ascii="Times New Roman" w:hAnsi="Times New Roman"/>
          <w:b/>
          <w:i/>
          <w:sz w:val="26"/>
          <w:szCs w:val="26"/>
        </w:rPr>
        <w:t>Р</w:t>
      </w:r>
      <w:r w:rsidR="009976C0" w:rsidRPr="00CF22F4">
        <w:rPr>
          <w:rFonts w:ascii="Times New Roman" w:hAnsi="Times New Roman"/>
          <w:b/>
          <w:i/>
          <w:sz w:val="26"/>
          <w:szCs w:val="26"/>
        </w:rPr>
        <w:t>азвитие транспортной инфраструктуры.</w:t>
      </w:r>
    </w:p>
    <w:p w:rsidR="00C84E0B" w:rsidRPr="00C84E0B" w:rsidRDefault="00C84E0B" w:rsidP="00AC0101">
      <w:pPr>
        <w:pStyle w:val="aff"/>
        <w:keepNext/>
        <w:tabs>
          <w:tab w:val="clear" w:pos="0"/>
        </w:tabs>
        <w:ind w:left="360" w:firstLine="633"/>
        <w:rPr>
          <w:rFonts w:ascii="Times New Roman" w:hAnsi="Times New Roman"/>
          <w:sz w:val="26"/>
          <w:szCs w:val="26"/>
        </w:rPr>
      </w:pPr>
      <w:r w:rsidRPr="00C84E0B">
        <w:rPr>
          <w:rFonts w:ascii="Times New Roman" w:hAnsi="Times New Roman"/>
          <w:sz w:val="26"/>
          <w:szCs w:val="26"/>
        </w:rPr>
        <w:t>Транспортная связь проектируемого района с центром города и другими планировочными районами обеспечивается:</w:t>
      </w:r>
    </w:p>
    <w:p w:rsidR="00C84E0B" w:rsidRPr="00C84E0B" w:rsidRDefault="00C84E0B" w:rsidP="00AC0101">
      <w:pPr>
        <w:pStyle w:val="aff"/>
        <w:keepNext/>
        <w:tabs>
          <w:tab w:val="clear" w:pos="0"/>
        </w:tabs>
        <w:ind w:left="360" w:firstLine="633"/>
        <w:rPr>
          <w:rFonts w:ascii="Times New Roman" w:hAnsi="Times New Roman"/>
          <w:sz w:val="26"/>
          <w:szCs w:val="26"/>
        </w:rPr>
      </w:pPr>
      <w:r w:rsidRPr="00C84E0B">
        <w:rPr>
          <w:rFonts w:ascii="Times New Roman" w:hAnsi="Times New Roman"/>
          <w:sz w:val="26"/>
          <w:szCs w:val="26"/>
        </w:rPr>
        <w:t>- магистральной улицей общегородского значения – шоссе Академика Королёва;</w:t>
      </w:r>
    </w:p>
    <w:p w:rsidR="00C84E0B" w:rsidRPr="00C84E0B" w:rsidRDefault="00C84E0B" w:rsidP="00AC0101">
      <w:pPr>
        <w:pStyle w:val="aff"/>
        <w:keepNext/>
        <w:tabs>
          <w:tab w:val="clear" w:pos="0"/>
        </w:tabs>
        <w:ind w:left="360" w:firstLine="633"/>
        <w:rPr>
          <w:rFonts w:ascii="Times New Roman" w:hAnsi="Times New Roman"/>
          <w:sz w:val="26"/>
          <w:szCs w:val="26"/>
        </w:rPr>
      </w:pPr>
      <w:r w:rsidRPr="00C84E0B">
        <w:rPr>
          <w:rFonts w:ascii="Times New Roman" w:hAnsi="Times New Roman"/>
          <w:sz w:val="26"/>
          <w:szCs w:val="26"/>
        </w:rPr>
        <w:t>- магистральной улицей общегородского значения – ул. Братьев Захаровых.</w:t>
      </w:r>
    </w:p>
    <w:p w:rsidR="00C84E0B" w:rsidRPr="00C84E0B" w:rsidRDefault="00C84E0B" w:rsidP="00AC0101">
      <w:pPr>
        <w:pStyle w:val="aff"/>
        <w:keepNext/>
        <w:tabs>
          <w:tab w:val="clear" w:pos="0"/>
        </w:tabs>
        <w:ind w:left="360" w:firstLine="633"/>
        <w:rPr>
          <w:rFonts w:ascii="Times New Roman" w:hAnsi="Times New Roman"/>
          <w:sz w:val="26"/>
          <w:szCs w:val="26"/>
        </w:rPr>
      </w:pPr>
      <w:r w:rsidRPr="00C84E0B">
        <w:rPr>
          <w:rFonts w:ascii="Times New Roman" w:hAnsi="Times New Roman"/>
          <w:sz w:val="26"/>
          <w:szCs w:val="26"/>
        </w:rPr>
        <w:t xml:space="preserve">- магистральными улицами районного значения – ул. </w:t>
      </w:r>
      <w:proofErr w:type="gramStart"/>
      <w:r w:rsidRPr="00C84E0B">
        <w:rPr>
          <w:rFonts w:ascii="Times New Roman" w:hAnsi="Times New Roman"/>
          <w:sz w:val="26"/>
          <w:szCs w:val="26"/>
        </w:rPr>
        <w:t>Коммунистической</w:t>
      </w:r>
      <w:proofErr w:type="gramEnd"/>
      <w:r w:rsidRPr="00C84E0B">
        <w:rPr>
          <w:rFonts w:ascii="Times New Roman" w:hAnsi="Times New Roman"/>
          <w:sz w:val="26"/>
          <w:szCs w:val="26"/>
        </w:rPr>
        <w:t>, ул. Факел Социализма и др.</w:t>
      </w:r>
    </w:p>
    <w:p w:rsidR="00C84E0B" w:rsidRPr="00C84E0B" w:rsidRDefault="00C84E0B" w:rsidP="00AC0101">
      <w:pPr>
        <w:pStyle w:val="aff"/>
        <w:keepNext/>
        <w:tabs>
          <w:tab w:val="clear" w:pos="0"/>
        </w:tabs>
        <w:ind w:left="360" w:firstLine="633"/>
        <w:rPr>
          <w:rFonts w:ascii="Times New Roman" w:hAnsi="Times New Roman"/>
          <w:sz w:val="26"/>
          <w:szCs w:val="26"/>
        </w:rPr>
      </w:pPr>
      <w:r w:rsidRPr="00C84E0B">
        <w:rPr>
          <w:rFonts w:ascii="Times New Roman" w:hAnsi="Times New Roman"/>
          <w:sz w:val="26"/>
          <w:szCs w:val="26"/>
        </w:rPr>
        <w:t xml:space="preserve">Шоссе Академика Королёва в современном положении является магистралью городского значения в системе улиц шоссе Академика </w:t>
      </w:r>
      <w:proofErr w:type="spellStart"/>
      <w:r w:rsidRPr="00C84E0B">
        <w:rPr>
          <w:rFonts w:ascii="Times New Roman" w:hAnsi="Times New Roman"/>
          <w:sz w:val="26"/>
          <w:szCs w:val="26"/>
        </w:rPr>
        <w:t>Королёва-Вокзальная-Саратовское</w:t>
      </w:r>
      <w:proofErr w:type="spellEnd"/>
      <w:r w:rsidRPr="00C84E0B">
        <w:rPr>
          <w:rFonts w:ascii="Times New Roman" w:hAnsi="Times New Roman"/>
          <w:sz w:val="26"/>
          <w:szCs w:val="26"/>
        </w:rPr>
        <w:t xml:space="preserve"> шоссе. Ширина проезжей части шоссе Академика Королёва – 21 м.</w:t>
      </w:r>
    </w:p>
    <w:p w:rsidR="00C84E0B" w:rsidRPr="00C84E0B" w:rsidRDefault="00C84E0B" w:rsidP="00AC0101">
      <w:pPr>
        <w:pStyle w:val="aff"/>
        <w:keepNext/>
        <w:tabs>
          <w:tab w:val="clear" w:pos="0"/>
        </w:tabs>
        <w:ind w:left="360" w:firstLine="633"/>
        <w:rPr>
          <w:rFonts w:ascii="Times New Roman" w:hAnsi="Times New Roman"/>
          <w:sz w:val="26"/>
          <w:szCs w:val="26"/>
        </w:rPr>
      </w:pPr>
      <w:r w:rsidRPr="00C84E0B">
        <w:rPr>
          <w:rFonts w:ascii="Times New Roman" w:hAnsi="Times New Roman"/>
          <w:sz w:val="26"/>
          <w:szCs w:val="26"/>
        </w:rPr>
        <w:t xml:space="preserve">Улица Братьев Захаровых в </w:t>
      </w:r>
      <w:proofErr w:type="spellStart"/>
      <w:r w:rsidRPr="00C84E0B">
        <w:rPr>
          <w:rFonts w:ascii="Times New Roman" w:hAnsi="Times New Roman"/>
          <w:sz w:val="26"/>
          <w:szCs w:val="26"/>
        </w:rPr>
        <w:t>пректном</w:t>
      </w:r>
      <w:proofErr w:type="spellEnd"/>
      <w:r w:rsidRPr="00C84E0B">
        <w:rPr>
          <w:rFonts w:ascii="Times New Roman" w:hAnsi="Times New Roman"/>
          <w:sz w:val="26"/>
          <w:szCs w:val="26"/>
        </w:rPr>
        <w:t xml:space="preserve"> решении является магистралью городского значения. Ширина проезжих частей ул. Братьев Захаровых –  две по 7 м и две по 3.5 м.</w:t>
      </w:r>
    </w:p>
    <w:p w:rsidR="00C84E0B" w:rsidRPr="00C84E0B" w:rsidRDefault="00C84E0B" w:rsidP="00AC0101">
      <w:pPr>
        <w:pStyle w:val="aff"/>
        <w:keepNext/>
        <w:tabs>
          <w:tab w:val="clear" w:pos="0"/>
        </w:tabs>
        <w:ind w:left="360" w:firstLine="633"/>
        <w:rPr>
          <w:rFonts w:ascii="Times New Roman" w:hAnsi="Times New Roman"/>
          <w:sz w:val="26"/>
          <w:szCs w:val="26"/>
        </w:rPr>
      </w:pPr>
      <w:r w:rsidRPr="00C84E0B">
        <w:rPr>
          <w:rFonts w:ascii="Times New Roman" w:hAnsi="Times New Roman"/>
          <w:sz w:val="26"/>
          <w:szCs w:val="26"/>
        </w:rPr>
        <w:t xml:space="preserve">Улицы </w:t>
      </w:r>
      <w:proofErr w:type="gramStart"/>
      <w:r w:rsidRPr="00C84E0B">
        <w:rPr>
          <w:rFonts w:ascii="Times New Roman" w:hAnsi="Times New Roman"/>
          <w:sz w:val="26"/>
          <w:szCs w:val="26"/>
        </w:rPr>
        <w:t>Коммунистическая</w:t>
      </w:r>
      <w:proofErr w:type="gramEnd"/>
      <w:r w:rsidRPr="00C84E0B">
        <w:rPr>
          <w:rFonts w:ascii="Times New Roman" w:hAnsi="Times New Roman"/>
          <w:sz w:val="26"/>
          <w:szCs w:val="26"/>
        </w:rPr>
        <w:t xml:space="preserve"> и ул. Факел Социализма являются улицами районного значения, с проезжими частями – 8 м.</w:t>
      </w:r>
    </w:p>
    <w:p w:rsidR="009976C0" w:rsidRPr="00455D15" w:rsidRDefault="009976C0" w:rsidP="00CB2691">
      <w:pPr>
        <w:tabs>
          <w:tab w:val="clear" w:pos="0"/>
          <w:tab w:val="num" w:pos="284"/>
        </w:tabs>
        <w:ind w:right="0" w:firstLine="0"/>
        <w:jc w:val="center"/>
        <w:rPr>
          <w:b/>
          <w:sz w:val="26"/>
          <w:szCs w:val="26"/>
        </w:rPr>
      </w:pPr>
    </w:p>
    <w:p w:rsidR="009976C0" w:rsidRPr="00455D15" w:rsidRDefault="009976C0" w:rsidP="00CB2691">
      <w:pPr>
        <w:tabs>
          <w:tab w:val="clear" w:pos="0"/>
          <w:tab w:val="num" w:pos="284"/>
        </w:tabs>
        <w:ind w:right="0" w:firstLine="0"/>
        <w:jc w:val="center"/>
        <w:rPr>
          <w:i/>
          <w:sz w:val="26"/>
          <w:szCs w:val="26"/>
          <w:u w:val="single"/>
        </w:rPr>
      </w:pPr>
      <w:r w:rsidRPr="00455D15">
        <w:rPr>
          <w:i/>
          <w:sz w:val="26"/>
          <w:szCs w:val="26"/>
          <w:u w:val="single"/>
        </w:rPr>
        <w:t>Принципы и организаци</w:t>
      </w:r>
      <w:r w:rsidR="00BA3AC0" w:rsidRPr="00455D15">
        <w:rPr>
          <w:i/>
          <w:sz w:val="26"/>
          <w:szCs w:val="26"/>
          <w:u w:val="single"/>
        </w:rPr>
        <w:t>я</w:t>
      </w:r>
      <w:r w:rsidRPr="00455D15">
        <w:rPr>
          <w:i/>
          <w:sz w:val="26"/>
          <w:szCs w:val="26"/>
          <w:u w:val="single"/>
        </w:rPr>
        <w:t xml:space="preserve"> пешеходного движения</w:t>
      </w:r>
    </w:p>
    <w:p w:rsidR="009976C0" w:rsidRPr="00455D15" w:rsidRDefault="009976C0" w:rsidP="00CB2691">
      <w:pPr>
        <w:tabs>
          <w:tab w:val="clear" w:pos="0"/>
          <w:tab w:val="num" w:pos="284"/>
        </w:tabs>
        <w:ind w:right="0" w:firstLine="0"/>
        <w:jc w:val="center"/>
        <w:rPr>
          <w:b/>
          <w:i/>
          <w:sz w:val="26"/>
          <w:szCs w:val="26"/>
        </w:rPr>
      </w:pPr>
    </w:p>
    <w:p w:rsidR="009976C0" w:rsidRPr="00455D15" w:rsidRDefault="009976C0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  <w:r w:rsidRPr="00455D15">
        <w:rPr>
          <w:sz w:val="26"/>
          <w:szCs w:val="26"/>
        </w:rPr>
        <w:t xml:space="preserve">Основными проектными решениями организации движения и пешеходов в проектируемом районе является максимальное разделение транспортных и пешеходных потоков, определение территорий для </w:t>
      </w:r>
      <w:r w:rsidR="00BA3AC0" w:rsidRPr="00455D15">
        <w:rPr>
          <w:sz w:val="26"/>
          <w:szCs w:val="26"/>
        </w:rPr>
        <w:t xml:space="preserve">гостевых </w:t>
      </w:r>
      <w:r w:rsidRPr="00455D15">
        <w:rPr>
          <w:sz w:val="26"/>
          <w:szCs w:val="26"/>
        </w:rPr>
        <w:t>парков</w:t>
      </w:r>
      <w:r w:rsidR="00BA3AC0" w:rsidRPr="00455D15">
        <w:rPr>
          <w:sz w:val="26"/>
          <w:szCs w:val="26"/>
        </w:rPr>
        <w:t>о</w:t>
      </w:r>
      <w:r w:rsidRPr="00455D15">
        <w:rPr>
          <w:sz w:val="26"/>
          <w:szCs w:val="26"/>
        </w:rPr>
        <w:t xml:space="preserve">к легковых автомобилей для </w:t>
      </w:r>
      <w:r w:rsidR="00BA3AC0" w:rsidRPr="00455D15">
        <w:rPr>
          <w:sz w:val="26"/>
          <w:szCs w:val="26"/>
        </w:rPr>
        <w:t>посещения объектов обслуживания</w:t>
      </w:r>
      <w:r w:rsidRPr="00455D15">
        <w:rPr>
          <w:sz w:val="26"/>
          <w:szCs w:val="26"/>
        </w:rPr>
        <w:t xml:space="preserve">, определение мест для остановок общественного транспорта. </w:t>
      </w:r>
    </w:p>
    <w:p w:rsidR="009976C0" w:rsidRPr="00455D15" w:rsidRDefault="009976C0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</w:p>
    <w:p w:rsidR="009976C0" w:rsidRPr="00455D15" w:rsidRDefault="009976C0" w:rsidP="00AC0101">
      <w:pPr>
        <w:tabs>
          <w:tab w:val="clear" w:pos="0"/>
          <w:tab w:val="num" w:pos="284"/>
        </w:tabs>
        <w:ind w:right="0"/>
        <w:jc w:val="center"/>
        <w:rPr>
          <w:i/>
          <w:sz w:val="26"/>
          <w:szCs w:val="26"/>
          <w:u w:val="single"/>
        </w:rPr>
      </w:pPr>
      <w:r w:rsidRPr="00455D15">
        <w:rPr>
          <w:i/>
          <w:sz w:val="26"/>
          <w:szCs w:val="26"/>
          <w:u w:val="single"/>
        </w:rPr>
        <w:t>Классификация и поперечные профили улиц</w:t>
      </w:r>
    </w:p>
    <w:p w:rsidR="009976C0" w:rsidRPr="00455D15" w:rsidRDefault="009976C0" w:rsidP="00AC0101">
      <w:pPr>
        <w:tabs>
          <w:tab w:val="clear" w:pos="0"/>
          <w:tab w:val="num" w:pos="284"/>
        </w:tabs>
        <w:ind w:right="0"/>
        <w:jc w:val="center"/>
        <w:rPr>
          <w:b/>
          <w:sz w:val="26"/>
          <w:szCs w:val="26"/>
        </w:rPr>
      </w:pPr>
    </w:p>
    <w:p w:rsidR="009976C0" w:rsidRPr="00455D15" w:rsidRDefault="009976C0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  <w:r w:rsidRPr="00455D15">
        <w:rPr>
          <w:sz w:val="26"/>
          <w:szCs w:val="26"/>
        </w:rPr>
        <w:t>Классификация уличной сети, обслуживающей проектируемый район, принята в соответствии с утвержденным в 200</w:t>
      </w:r>
      <w:r w:rsidR="00AA5843">
        <w:rPr>
          <w:sz w:val="26"/>
          <w:szCs w:val="26"/>
        </w:rPr>
        <w:t>9</w:t>
      </w:r>
      <w:r w:rsidRPr="00455D15">
        <w:rPr>
          <w:sz w:val="26"/>
          <w:szCs w:val="26"/>
        </w:rPr>
        <w:t xml:space="preserve"> г. Генеральным планом города </w:t>
      </w:r>
      <w:r w:rsidR="00AA5843">
        <w:rPr>
          <w:sz w:val="26"/>
          <w:szCs w:val="26"/>
        </w:rPr>
        <w:t>Балаково</w:t>
      </w:r>
      <w:r w:rsidRPr="00455D15">
        <w:rPr>
          <w:sz w:val="26"/>
          <w:szCs w:val="26"/>
        </w:rPr>
        <w:t>. Все улицы, проходящие в границах проектируемого района, отнесены к ранее сложившимся и подлежащим реконструкции.</w:t>
      </w:r>
    </w:p>
    <w:p w:rsidR="009976C0" w:rsidRPr="00455D15" w:rsidRDefault="009976C0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</w:p>
    <w:p w:rsidR="009976C0" w:rsidRPr="00455D15" w:rsidRDefault="009976C0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  <w:r w:rsidRPr="00455D15">
        <w:rPr>
          <w:sz w:val="26"/>
          <w:szCs w:val="26"/>
        </w:rPr>
        <w:t>Проектные предложения, связанные с реконструкцией существующей магистрально-уличной сети, размещением инженерно-транспортных сооружений, автостоянок и пр. учитывают следующие ограничения:</w:t>
      </w:r>
    </w:p>
    <w:p w:rsidR="009976C0" w:rsidRPr="00455D15" w:rsidRDefault="009976C0" w:rsidP="00AC0101">
      <w:pPr>
        <w:numPr>
          <w:ilvl w:val="0"/>
          <w:numId w:val="1"/>
        </w:numPr>
        <w:tabs>
          <w:tab w:val="clear" w:pos="10065"/>
          <w:tab w:val="num" w:pos="284"/>
        </w:tabs>
        <w:suppressAutoHyphens w:val="0"/>
        <w:ind w:left="0" w:right="0" w:firstLine="567"/>
        <w:jc w:val="left"/>
        <w:rPr>
          <w:sz w:val="26"/>
          <w:szCs w:val="26"/>
        </w:rPr>
      </w:pPr>
      <w:r w:rsidRPr="00455D15">
        <w:rPr>
          <w:sz w:val="26"/>
          <w:szCs w:val="26"/>
        </w:rPr>
        <w:t>Недопустимость изменения трассировки улиц</w:t>
      </w:r>
      <w:r w:rsidR="00BA3AC0" w:rsidRPr="00455D15">
        <w:rPr>
          <w:sz w:val="26"/>
          <w:szCs w:val="26"/>
        </w:rPr>
        <w:t>;</w:t>
      </w:r>
    </w:p>
    <w:p w:rsidR="009976C0" w:rsidRPr="00455D15" w:rsidRDefault="009976C0" w:rsidP="00AC0101">
      <w:pPr>
        <w:numPr>
          <w:ilvl w:val="0"/>
          <w:numId w:val="1"/>
        </w:numPr>
        <w:tabs>
          <w:tab w:val="clear" w:pos="10065"/>
          <w:tab w:val="num" w:pos="284"/>
        </w:tabs>
        <w:suppressAutoHyphens w:val="0"/>
        <w:ind w:left="0" w:right="0" w:firstLine="567"/>
        <w:jc w:val="left"/>
        <w:rPr>
          <w:sz w:val="26"/>
          <w:szCs w:val="26"/>
        </w:rPr>
      </w:pPr>
      <w:r w:rsidRPr="00455D15">
        <w:rPr>
          <w:sz w:val="26"/>
          <w:szCs w:val="26"/>
        </w:rPr>
        <w:t>Расширение улиц с изменением линии застройки</w:t>
      </w:r>
      <w:r w:rsidR="00AA5843">
        <w:rPr>
          <w:sz w:val="26"/>
          <w:szCs w:val="26"/>
        </w:rPr>
        <w:t xml:space="preserve"> (ул. Братьев Захаровых)</w:t>
      </w:r>
      <w:r w:rsidR="00BA3AC0" w:rsidRPr="00455D15">
        <w:rPr>
          <w:sz w:val="26"/>
          <w:szCs w:val="26"/>
        </w:rPr>
        <w:t>.</w:t>
      </w:r>
    </w:p>
    <w:p w:rsidR="009976C0" w:rsidRPr="00455D15" w:rsidRDefault="009976C0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  <w:r w:rsidRPr="00455D15">
        <w:rPr>
          <w:sz w:val="26"/>
          <w:szCs w:val="26"/>
        </w:rPr>
        <w:t>С учетом принятых градостроительных ограничений и перспективной классификации разработаны поперечные профили улиц, входящих в границы проектируемого района.</w:t>
      </w:r>
      <w:r w:rsidR="005027C1" w:rsidRPr="00455D15">
        <w:rPr>
          <w:sz w:val="26"/>
          <w:szCs w:val="26"/>
        </w:rPr>
        <w:t xml:space="preserve"> Попере</w:t>
      </w:r>
      <w:r w:rsidR="0046096A" w:rsidRPr="00455D15">
        <w:rPr>
          <w:sz w:val="26"/>
          <w:szCs w:val="26"/>
        </w:rPr>
        <w:t xml:space="preserve">чные профили улиц приведены на </w:t>
      </w:r>
      <w:r w:rsidR="00BA3AC0" w:rsidRPr="00455D15">
        <w:rPr>
          <w:sz w:val="26"/>
          <w:szCs w:val="26"/>
        </w:rPr>
        <w:t>схеме «</w:t>
      </w:r>
      <w:r w:rsidR="0046096A" w:rsidRPr="00455D15">
        <w:rPr>
          <w:sz w:val="26"/>
          <w:szCs w:val="26"/>
        </w:rPr>
        <w:t>Разбивочный чертёж красных линий. Поперечные профили улиц</w:t>
      </w:r>
      <w:r w:rsidR="00BA3AC0" w:rsidRPr="00455D15">
        <w:rPr>
          <w:sz w:val="26"/>
          <w:szCs w:val="26"/>
        </w:rPr>
        <w:t>».</w:t>
      </w:r>
    </w:p>
    <w:p w:rsidR="005027C1" w:rsidRDefault="005027C1" w:rsidP="00CB2691">
      <w:pPr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</w:p>
    <w:p w:rsidR="003A4ED2" w:rsidRPr="00455D15" w:rsidRDefault="003A4ED2" w:rsidP="00CB2691">
      <w:pPr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</w:p>
    <w:p w:rsidR="005027C1" w:rsidRPr="00FB47C4" w:rsidRDefault="00FB47C4" w:rsidP="00CB2691">
      <w:pPr>
        <w:tabs>
          <w:tab w:val="clear" w:pos="0"/>
          <w:tab w:val="num" w:pos="284"/>
        </w:tabs>
        <w:ind w:right="0" w:firstLine="0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4.2 </w:t>
      </w:r>
      <w:r w:rsidR="005027C1" w:rsidRPr="00FB47C4">
        <w:rPr>
          <w:b/>
          <w:i/>
          <w:sz w:val="26"/>
          <w:szCs w:val="26"/>
        </w:rPr>
        <w:t>Организация движения транспорта и пешеходов</w:t>
      </w:r>
    </w:p>
    <w:p w:rsidR="005027C1" w:rsidRPr="00455D15" w:rsidRDefault="005027C1" w:rsidP="00CB2691">
      <w:pPr>
        <w:tabs>
          <w:tab w:val="clear" w:pos="0"/>
          <w:tab w:val="num" w:pos="284"/>
        </w:tabs>
        <w:ind w:right="0" w:firstLine="0"/>
        <w:jc w:val="center"/>
        <w:rPr>
          <w:b/>
          <w:sz w:val="26"/>
          <w:szCs w:val="26"/>
        </w:rPr>
      </w:pPr>
    </w:p>
    <w:p w:rsidR="005027C1" w:rsidRPr="00455D15" w:rsidRDefault="005027C1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  <w:r w:rsidRPr="00455D15">
        <w:rPr>
          <w:sz w:val="26"/>
          <w:szCs w:val="26"/>
        </w:rPr>
        <w:t>В развитие основных пешеходных направлений включена система улиц районного значения и существующая  система  местных проездов.</w:t>
      </w:r>
    </w:p>
    <w:p w:rsidR="005027C1" w:rsidRPr="00455D15" w:rsidRDefault="005027C1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  <w:r w:rsidRPr="00455D15">
        <w:rPr>
          <w:sz w:val="26"/>
          <w:szCs w:val="26"/>
        </w:rPr>
        <w:t xml:space="preserve">Общее протяжение транспортной сети в границах территории пешеходной зоны составляет </w:t>
      </w:r>
      <w:r w:rsidR="00AA5843">
        <w:rPr>
          <w:sz w:val="26"/>
          <w:szCs w:val="26"/>
        </w:rPr>
        <w:t>4.7</w:t>
      </w:r>
      <w:r w:rsidRPr="00455D15">
        <w:rPr>
          <w:sz w:val="26"/>
          <w:szCs w:val="26"/>
        </w:rPr>
        <w:t xml:space="preserve"> км.</w:t>
      </w:r>
    </w:p>
    <w:p w:rsidR="005027C1" w:rsidRPr="00455D15" w:rsidRDefault="005027C1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  <w:r w:rsidRPr="00455D15">
        <w:rPr>
          <w:sz w:val="26"/>
          <w:szCs w:val="26"/>
        </w:rPr>
        <w:t>Остановочные пункты транспорта подлежат реконструкции и остаются на прежних местах.</w:t>
      </w:r>
    </w:p>
    <w:p w:rsidR="00F0089C" w:rsidRPr="00455D15" w:rsidRDefault="00F0089C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  <w:r w:rsidRPr="00455D15">
        <w:rPr>
          <w:sz w:val="26"/>
          <w:szCs w:val="26"/>
        </w:rPr>
        <w:t xml:space="preserve">Современное состояние схемы маршрутов общественного транспорта характеризуется в части движения на </w:t>
      </w:r>
      <w:r w:rsidR="00AA5843">
        <w:rPr>
          <w:sz w:val="26"/>
          <w:szCs w:val="26"/>
        </w:rPr>
        <w:t>шоссе Академика Королёва</w:t>
      </w:r>
      <w:r w:rsidRPr="00455D15">
        <w:rPr>
          <w:sz w:val="26"/>
          <w:szCs w:val="26"/>
        </w:rPr>
        <w:t xml:space="preserve"> </w:t>
      </w:r>
      <w:r w:rsidR="00AA5843">
        <w:rPr>
          <w:sz w:val="26"/>
          <w:szCs w:val="26"/>
        </w:rPr>
        <w:t xml:space="preserve">двух </w:t>
      </w:r>
      <w:r w:rsidRPr="00455D15">
        <w:rPr>
          <w:sz w:val="26"/>
          <w:szCs w:val="26"/>
        </w:rPr>
        <w:t xml:space="preserve"> вид</w:t>
      </w:r>
      <w:r w:rsidR="00AA5843">
        <w:rPr>
          <w:sz w:val="26"/>
          <w:szCs w:val="26"/>
        </w:rPr>
        <w:t>ов</w:t>
      </w:r>
      <w:r w:rsidRPr="00455D15">
        <w:rPr>
          <w:sz w:val="26"/>
          <w:szCs w:val="26"/>
        </w:rPr>
        <w:t xml:space="preserve"> общественного транспорта – автобуса </w:t>
      </w:r>
      <w:r w:rsidR="00AA5843">
        <w:rPr>
          <w:sz w:val="26"/>
          <w:szCs w:val="26"/>
        </w:rPr>
        <w:t>и троллейбуса</w:t>
      </w:r>
      <w:r w:rsidRPr="00455D15">
        <w:rPr>
          <w:sz w:val="26"/>
          <w:szCs w:val="26"/>
        </w:rPr>
        <w:t>.</w:t>
      </w:r>
    </w:p>
    <w:p w:rsidR="00FB47C4" w:rsidRPr="00CF22F4" w:rsidRDefault="005027C1" w:rsidP="00AC0101">
      <w:pPr>
        <w:tabs>
          <w:tab w:val="clear" w:pos="0"/>
          <w:tab w:val="num" w:pos="284"/>
        </w:tabs>
        <w:ind w:right="0"/>
        <w:rPr>
          <w:sz w:val="26"/>
          <w:szCs w:val="26"/>
        </w:rPr>
      </w:pPr>
      <w:r w:rsidRPr="00455D15">
        <w:rPr>
          <w:sz w:val="26"/>
          <w:szCs w:val="26"/>
        </w:rPr>
        <w:t>Особое внимание в проекте уделено организации движения и системы парковки легкового автомобильного транспорта. Проблемы интенсивного роста автомобилизации уже в настоящее время особенно остро проявляют себя в городе. Проектом предлагаются градостроительные решения современной модели городской парковочной политики, типы проектных стоянок должны соответствовать архитектурно-</w:t>
      </w:r>
      <w:proofErr w:type="gramStart"/>
      <w:r w:rsidRPr="00455D15">
        <w:rPr>
          <w:sz w:val="26"/>
          <w:szCs w:val="26"/>
        </w:rPr>
        <w:t>градостроительны</w:t>
      </w:r>
      <w:r w:rsidR="00CF22F4">
        <w:rPr>
          <w:sz w:val="26"/>
          <w:szCs w:val="26"/>
        </w:rPr>
        <w:t>м решениям</w:t>
      </w:r>
      <w:proofErr w:type="gramEnd"/>
      <w:r w:rsidR="00CF22F4">
        <w:rPr>
          <w:sz w:val="26"/>
          <w:szCs w:val="26"/>
        </w:rPr>
        <w:t xml:space="preserve"> окружающей застройки.</w:t>
      </w:r>
    </w:p>
    <w:p w:rsidR="00FB47C4" w:rsidRDefault="00FB47C4" w:rsidP="00CB2691">
      <w:pPr>
        <w:ind w:firstLine="0"/>
        <w:jc w:val="center"/>
        <w:rPr>
          <w:b/>
          <w:sz w:val="26"/>
          <w:szCs w:val="26"/>
        </w:rPr>
      </w:pPr>
    </w:p>
    <w:p w:rsidR="006C40A0" w:rsidRDefault="006C40A0" w:rsidP="00CB2691">
      <w:pPr>
        <w:ind w:firstLine="0"/>
        <w:jc w:val="center"/>
        <w:rPr>
          <w:b/>
        </w:rPr>
      </w:pPr>
      <w:r w:rsidRPr="00455D15">
        <w:rPr>
          <w:b/>
          <w:sz w:val="26"/>
          <w:szCs w:val="26"/>
        </w:rPr>
        <w:t xml:space="preserve">РАЗДЕЛ </w:t>
      </w:r>
      <w:r>
        <w:rPr>
          <w:b/>
          <w:sz w:val="26"/>
          <w:szCs w:val="26"/>
          <w:lang w:val="en-US"/>
        </w:rPr>
        <w:t>V</w:t>
      </w:r>
    </w:p>
    <w:p w:rsidR="005027C1" w:rsidRPr="00455D15" w:rsidRDefault="005027C1" w:rsidP="00CB2691">
      <w:pPr>
        <w:tabs>
          <w:tab w:val="clear" w:pos="0"/>
          <w:tab w:val="num" w:pos="284"/>
        </w:tabs>
        <w:ind w:right="-286" w:firstLine="0"/>
        <w:rPr>
          <w:sz w:val="26"/>
          <w:szCs w:val="26"/>
        </w:rPr>
      </w:pPr>
    </w:p>
    <w:p w:rsidR="00AA5843" w:rsidRDefault="000865E5" w:rsidP="00CF22F4">
      <w:pPr>
        <w:spacing w:line="360" w:lineRule="auto"/>
        <w:ind w:firstLine="0"/>
        <w:jc w:val="center"/>
        <w:rPr>
          <w:b/>
          <w:sz w:val="26"/>
          <w:szCs w:val="26"/>
        </w:rPr>
      </w:pPr>
      <w:proofErr w:type="gramStart"/>
      <w:r>
        <w:rPr>
          <w:b/>
          <w:lang w:val="en-US"/>
        </w:rPr>
        <w:t>V</w:t>
      </w:r>
      <w:r>
        <w:rPr>
          <w:b/>
        </w:rPr>
        <w:t xml:space="preserve">.  </w:t>
      </w:r>
      <w:r w:rsidRPr="00EF1C2D">
        <w:rPr>
          <w:b/>
          <w:sz w:val="26"/>
          <w:szCs w:val="26"/>
        </w:rPr>
        <w:t>Положения</w:t>
      </w:r>
      <w:proofErr w:type="gramEnd"/>
      <w:r w:rsidRPr="00EF1C2D">
        <w:rPr>
          <w:b/>
          <w:sz w:val="26"/>
          <w:szCs w:val="26"/>
        </w:rPr>
        <w:t xml:space="preserve"> о планируемом строительстве</w:t>
      </w:r>
      <w:r w:rsidR="00CF22F4">
        <w:rPr>
          <w:b/>
          <w:sz w:val="26"/>
          <w:szCs w:val="26"/>
        </w:rPr>
        <w:t xml:space="preserve"> систем инженерного обеспечения</w:t>
      </w:r>
    </w:p>
    <w:p w:rsidR="006C40A0" w:rsidRDefault="006C40A0" w:rsidP="00CB2691">
      <w:pPr>
        <w:tabs>
          <w:tab w:val="clear" w:pos="0"/>
          <w:tab w:val="clear" w:pos="10065"/>
        </w:tabs>
        <w:suppressAutoHyphens w:val="0"/>
        <w:spacing w:before="240" w:line="360" w:lineRule="auto"/>
        <w:ind w:right="0" w:firstLine="0"/>
        <w:jc w:val="center"/>
        <w:rPr>
          <w:b/>
          <w:i/>
        </w:rPr>
      </w:pPr>
      <w:r w:rsidRPr="006C40A0">
        <w:rPr>
          <w:b/>
          <w:i/>
        </w:rPr>
        <w:t xml:space="preserve">5.1 </w:t>
      </w:r>
      <w:r>
        <w:rPr>
          <w:b/>
          <w:i/>
        </w:rPr>
        <w:t>Электроснабжение</w:t>
      </w:r>
    </w:p>
    <w:p w:rsidR="006C40A0" w:rsidRPr="006C40A0" w:rsidRDefault="006C40A0" w:rsidP="00AC0101">
      <w:pPr>
        <w:spacing w:before="240" w:line="276" w:lineRule="auto"/>
        <w:rPr>
          <w:sz w:val="26"/>
          <w:szCs w:val="26"/>
        </w:rPr>
      </w:pPr>
      <w:proofErr w:type="gramStart"/>
      <w:r w:rsidRPr="006C40A0">
        <w:rPr>
          <w:sz w:val="26"/>
          <w:szCs w:val="26"/>
        </w:rPr>
        <w:t xml:space="preserve">Расчёт нагрузок </w:t>
      </w:r>
      <w:r w:rsidRPr="006C40A0">
        <w:rPr>
          <w:i/>
          <w:sz w:val="26"/>
          <w:szCs w:val="26"/>
        </w:rPr>
        <w:t>на ВРУ</w:t>
      </w:r>
      <w:r w:rsidRPr="006C40A0">
        <w:rPr>
          <w:i/>
        </w:rPr>
        <w:t xml:space="preserve"> </w:t>
      </w:r>
      <w:r w:rsidRPr="006C40A0">
        <w:rPr>
          <w:i/>
          <w:sz w:val="26"/>
          <w:szCs w:val="26"/>
        </w:rPr>
        <w:t>зд</w:t>
      </w:r>
      <w:r w:rsidRPr="006C40A0">
        <w:rPr>
          <w:sz w:val="26"/>
          <w:szCs w:val="26"/>
        </w:rPr>
        <w:t xml:space="preserve">аний общественного назначения произведён в соответствии с удельными показателями, представленными в СП 31-110-2003.Общие нагрузки ориентировочно составят </w:t>
      </w:r>
      <w:r w:rsidR="00EF1C2D" w:rsidRPr="00EF1C2D">
        <w:rPr>
          <w:b/>
          <w:sz w:val="26"/>
          <w:szCs w:val="26"/>
        </w:rPr>
        <w:t>/////</w:t>
      </w:r>
      <w:r w:rsidRPr="006C40A0">
        <w:rPr>
          <w:sz w:val="26"/>
          <w:szCs w:val="26"/>
        </w:rPr>
        <w:t>.</w:t>
      </w:r>
      <w:proofErr w:type="gramEnd"/>
    </w:p>
    <w:p w:rsidR="006C40A0" w:rsidRPr="006C40A0" w:rsidRDefault="006C40A0" w:rsidP="00AC0101">
      <w:pPr>
        <w:spacing w:before="240" w:line="276" w:lineRule="auto"/>
        <w:rPr>
          <w:sz w:val="26"/>
          <w:szCs w:val="26"/>
        </w:rPr>
      </w:pPr>
      <w:r w:rsidRPr="006C40A0">
        <w:rPr>
          <w:sz w:val="26"/>
          <w:szCs w:val="26"/>
        </w:rPr>
        <w:t>Количество и расчёт мощности проектируемых трансформаторных подстанций определён с учётом коэффициентов несовпадения максимумов нагрузок, приведённых в СП 31-110-2003.</w:t>
      </w:r>
    </w:p>
    <w:p w:rsidR="006C40A0" w:rsidRPr="006C40A0" w:rsidRDefault="006C40A0" w:rsidP="00CB2691">
      <w:pPr>
        <w:spacing w:before="240"/>
        <w:ind w:firstLine="0"/>
        <w:jc w:val="center"/>
        <w:rPr>
          <w:b/>
          <w:i/>
          <w:sz w:val="26"/>
          <w:szCs w:val="26"/>
        </w:rPr>
      </w:pPr>
      <w:r w:rsidRPr="006C40A0">
        <w:rPr>
          <w:b/>
          <w:i/>
          <w:sz w:val="26"/>
          <w:szCs w:val="26"/>
        </w:rPr>
        <w:lastRenderedPageBreak/>
        <w:t>Основные показатели</w:t>
      </w:r>
    </w:p>
    <w:p w:rsidR="006C40A0" w:rsidRPr="006C40A0" w:rsidRDefault="006C40A0" w:rsidP="00CB2691">
      <w:pPr>
        <w:spacing w:before="240" w:line="276" w:lineRule="auto"/>
        <w:ind w:firstLine="0"/>
        <w:jc w:val="center"/>
        <w:rPr>
          <w:sz w:val="26"/>
          <w:szCs w:val="26"/>
        </w:rPr>
      </w:pPr>
      <w:r w:rsidRPr="006C40A0">
        <w:rPr>
          <w:sz w:val="26"/>
          <w:szCs w:val="26"/>
        </w:rPr>
        <w:t>Рабочее напряжение сетей_____________-10/0.4/0.23кВ.</w:t>
      </w:r>
    </w:p>
    <w:p w:rsidR="006C40A0" w:rsidRPr="006C40A0" w:rsidRDefault="006C40A0" w:rsidP="00CB2691">
      <w:pPr>
        <w:spacing w:before="240" w:line="276" w:lineRule="auto"/>
        <w:ind w:firstLine="0"/>
        <w:jc w:val="center"/>
        <w:rPr>
          <w:sz w:val="26"/>
          <w:szCs w:val="26"/>
        </w:rPr>
      </w:pPr>
      <w:r w:rsidRPr="006C40A0">
        <w:rPr>
          <w:sz w:val="26"/>
          <w:szCs w:val="26"/>
        </w:rPr>
        <w:t xml:space="preserve">Категория надёжности </w:t>
      </w:r>
      <w:proofErr w:type="spellStart"/>
      <w:r w:rsidRPr="006C40A0">
        <w:rPr>
          <w:sz w:val="26"/>
          <w:szCs w:val="26"/>
        </w:rPr>
        <w:t>электроснабжения________</w:t>
      </w:r>
      <w:proofErr w:type="spellEnd"/>
      <w:r w:rsidRPr="006C40A0">
        <w:rPr>
          <w:sz w:val="26"/>
          <w:szCs w:val="26"/>
        </w:rPr>
        <w:t>-</w:t>
      </w:r>
      <w:r w:rsidRPr="006C40A0">
        <w:rPr>
          <w:sz w:val="26"/>
          <w:szCs w:val="26"/>
          <w:lang w:val="en-US"/>
        </w:rPr>
        <w:t>II</w:t>
      </w:r>
      <w:r w:rsidRPr="006C40A0">
        <w:rPr>
          <w:sz w:val="26"/>
          <w:szCs w:val="26"/>
        </w:rPr>
        <w:t>,</w:t>
      </w:r>
      <w:r w:rsidRPr="006C40A0">
        <w:rPr>
          <w:sz w:val="26"/>
          <w:szCs w:val="26"/>
          <w:lang w:val="en-US"/>
        </w:rPr>
        <w:t>III</w:t>
      </w:r>
    </w:p>
    <w:p w:rsidR="006C40A0" w:rsidRPr="006C40A0" w:rsidRDefault="006C40A0" w:rsidP="00CB2691">
      <w:pPr>
        <w:spacing w:before="240" w:line="276" w:lineRule="auto"/>
        <w:ind w:firstLine="0"/>
        <w:jc w:val="center"/>
        <w:rPr>
          <w:sz w:val="26"/>
          <w:szCs w:val="26"/>
        </w:rPr>
      </w:pPr>
      <w:r w:rsidRPr="006C40A0">
        <w:rPr>
          <w:sz w:val="26"/>
          <w:szCs w:val="26"/>
        </w:rPr>
        <w:t xml:space="preserve">Система </w:t>
      </w:r>
      <w:proofErr w:type="spellStart"/>
      <w:r w:rsidRPr="006C40A0">
        <w:rPr>
          <w:sz w:val="26"/>
          <w:szCs w:val="26"/>
        </w:rPr>
        <w:t>заземления_______________________</w:t>
      </w:r>
      <w:proofErr w:type="spellEnd"/>
      <w:r w:rsidRPr="006C40A0">
        <w:rPr>
          <w:sz w:val="26"/>
          <w:szCs w:val="26"/>
        </w:rPr>
        <w:t xml:space="preserve">- </w:t>
      </w:r>
      <w:r w:rsidRPr="006C40A0">
        <w:rPr>
          <w:sz w:val="26"/>
          <w:szCs w:val="26"/>
          <w:lang w:val="en-US"/>
        </w:rPr>
        <w:t>TN</w:t>
      </w:r>
      <w:r w:rsidRPr="006C40A0">
        <w:rPr>
          <w:sz w:val="26"/>
          <w:szCs w:val="26"/>
        </w:rPr>
        <w:t>-</w:t>
      </w:r>
      <w:r w:rsidRPr="006C40A0">
        <w:rPr>
          <w:sz w:val="26"/>
          <w:szCs w:val="26"/>
          <w:lang w:val="en-US"/>
        </w:rPr>
        <w:t>S</w:t>
      </w:r>
      <w:r w:rsidRPr="006C40A0">
        <w:rPr>
          <w:sz w:val="26"/>
          <w:szCs w:val="26"/>
        </w:rPr>
        <w:t>-</w:t>
      </w:r>
      <w:r w:rsidRPr="006C40A0">
        <w:rPr>
          <w:sz w:val="26"/>
          <w:szCs w:val="26"/>
          <w:lang w:val="en-US"/>
        </w:rPr>
        <w:t>C</w:t>
      </w:r>
    </w:p>
    <w:p w:rsidR="006C40A0" w:rsidRPr="006C40A0" w:rsidRDefault="006C40A0" w:rsidP="00CB2691">
      <w:pPr>
        <w:spacing w:before="240" w:line="360" w:lineRule="auto"/>
        <w:ind w:firstLine="0"/>
        <w:jc w:val="center"/>
        <w:rPr>
          <w:b/>
          <w:i/>
          <w:sz w:val="26"/>
          <w:szCs w:val="26"/>
        </w:rPr>
      </w:pPr>
      <w:r w:rsidRPr="006C40A0">
        <w:rPr>
          <w:b/>
          <w:i/>
          <w:sz w:val="26"/>
          <w:szCs w:val="26"/>
        </w:rPr>
        <w:t>Кабельные линии 0.4 кВ</w:t>
      </w:r>
    </w:p>
    <w:p w:rsidR="006C40A0" w:rsidRPr="006C40A0" w:rsidRDefault="006C40A0" w:rsidP="00AC0101">
      <w:pPr>
        <w:tabs>
          <w:tab w:val="clear" w:pos="0"/>
          <w:tab w:val="num" w:pos="567"/>
        </w:tabs>
        <w:spacing w:before="240" w:line="276" w:lineRule="auto"/>
        <w:rPr>
          <w:sz w:val="26"/>
          <w:szCs w:val="26"/>
        </w:rPr>
      </w:pPr>
      <w:proofErr w:type="gramStart"/>
      <w:r w:rsidRPr="006C40A0">
        <w:rPr>
          <w:sz w:val="26"/>
          <w:szCs w:val="26"/>
        </w:rPr>
        <w:t>Сечение кабельных линий 0.4 кВ выбраны по токовым нагрузкам и проверены на допустимые потери напряжения в нормальном и аварийном режимах.</w:t>
      </w:r>
      <w:proofErr w:type="gramEnd"/>
    </w:p>
    <w:p w:rsidR="006C40A0" w:rsidRPr="006C40A0" w:rsidRDefault="006C40A0" w:rsidP="00AC0101">
      <w:pPr>
        <w:tabs>
          <w:tab w:val="clear" w:pos="0"/>
          <w:tab w:val="num" w:pos="567"/>
        </w:tabs>
        <w:spacing w:before="240" w:line="276" w:lineRule="auto"/>
        <w:rPr>
          <w:sz w:val="26"/>
          <w:szCs w:val="26"/>
        </w:rPr>
      </w:pPr>
      <w:r w:rsidRPr="006C40A0">
        <w:rPr>
          <w:sz w:val="26"/>
          <w:szCs w:val="26"/>
        </w:rPr>
        <w:t>Кабельные линии прокладываются в земле, в траншеях.</w:t>
      </w:r>
    </w:p>
    <w:p w:rsidR="006C40A0" w:rsidRPr="006C40A0" w:rsidRDefault="006C40A0" w:rsidP="00AC0101">
      <w:pPr>
        <w:tabs>
          <w:tab w:val="clear" w:pos="0"/>
          <w:tab w:val="num" w:pos="567"/>
        </w:tabs>
        <w:spacing w:before="240" w:line="276" w:lineRule="auto"/>
        <w:rPr>
          <w:sz w:val="26"/>
          <w:szCs w:val="26"/>
        </w:rPr>
      </w:pPr>
      <w:r w:rsidRPr="006C40A0">
        <w:rPr>
          <w:sz w:val="26"/>
          <w:szCs w:val="26"/>
        </w:rPr>
        <w:t>Способы прокладки кабельных линий приняты в соответствии с типовым решением института «</w:t>
      </w:r>
      <w:proofErr w:type="spellStart"/>
      <w:r w:rsidRPr="006C40A0">
        <w:rPr>
          <w:sz w:val="26"/>
          <w:szCs w:val="26"/>
        </w:rPr>
        <w:t>Тяжпромэлектропроект</w:t>
      </w:r>
      <w:proofErr w:type="spellEnd"/>
      <w:r w:rsidRPr="006C40A0">
        <w:rPr>
          <w:sz w:val="26"/>
          <w:szCs w:val="26"/>
        </w:rPr>
        <w:t>» «Прокладка кабелей напряжением до 35 кВ в траншеях».</w:t>
      </w:r>
    </w:p>
    <w:p w:rsidR="00823A8E" w:rsidRDefault="00823A8E" w:rsidP="00AC0101">
      <w:pPr>
        <w:tabs>
          <w:tab w:val="clear" w:pos="0"/>
          <w:tab w:val="num" w:pos="567"/>
        </w:tabs>
        <w:spacing w:before="240" w:line="360" w:lineRule="auto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Дворовое освещение</w:t>
      </w:r>
    </w:p>
    <w:p w:rsidR="006C40A0" w:rsidRPr="00823A8E" w:rsidRDefault="006C40A0" w:rsidP="00AC0101">
      <w:pPr>
        <w:tabs>
          <w:tab w:val="clear" w:pos="0"/>
          <w:tab w:val="num" w:pos="567"/>
        </w:tabs>
        <w:spacing w:before="240" w:line="360" w:lineRule="auto"/>
        <w:rPr>
          <w:b/>
          <w:i/>
          <w:sz w:val="26"/>
          <w:szCs w:val="26"/>
        </w:rPr>
      </w:pPr>
      <w:r w:rsidRPr="006C40A0">
        <w:rPr>
          <w:sz w:val="26"/>
          <w:szCs w:val="26"/>
        </w:rPr>
        <w:t xml:space="preserve">Освещение внутриквартальных территорий обеспечивается светильниками, устанавливаемыми над подъездами жилых </w:t>
      </w:r>
      <w:proofErr w:type="spellStart"/>
      <w:proofErr w:type="gramStart"/>
      <w:r w:rsidRPr="006C40A0">
        <w:rPr>
          <w:sz w:val="26"/>
          <w:szCs w:val="26"/>
        </w:rPr>
        <w:t>блок-секций</w:t>
      </w:r>
      <w:proofErr w:type="spellEnd"/>
      <w:proofErr w:type="gramEnd"/>
      <w:r w:rsidRPr="006C40A0">
        <w:rPr>
          <w:sz w:val="26"/>
          <w:szCs w:val="26"/>
        </w:rPr>
        <w:t xml:space="preserve"> на металлических кронштейнах с лампами </w:t>
      </w:r>
      <w:proofErr w:type="spellStart"/>
      <w:r w:rsidRPr="006C40A0">
        <w:rPr>
          <w:sz w:val="26"/>
          <w:szCs w:val="26"/>
        </w:rPr>
        <w:t>ДНаТ</w:t>
      </w:r>
      <w:proofErr w:type="spellEnd"/>
      <w:r w:rsidRPr="006C40A0">
        <w:rPr>
          <w:sz w:val="26"/>
          <w:szCs w:val="26"/>
        </w:rPr>
        <w:t>.</w:t>
      </w:r>
    </w:p>
    <w:p w:rsidR="00AA5843" w:rsidRDefault="00AA5843" w:rsidP="00AC0101">
      <w:pPr>
        <w:tabs>
          <w:tab w:val="clear" w:pos="0"/>
          <w:tab w:val="num" w:pos="540"/>
        </w:tabs>
        <w:rPr>
          <w:b/>
          <w:sz w:val="26"/>
          <w:szCs w:val="26"/>
        </w:rPr>
      </w:pPr>
    </w:p>
    <w:p w:rsidR="006C40A0" w:rsidRPr="006C40A0" w:rsidRDefault="006C40A0" w:rsidP="00AC0101">
      <w:pPr>
        <w:jc w:val="center"/>
        <w:rPr>
          <w:b/>
          <w:sz w:val="26"/>
          <w:szCs w:val="26"/>
        </w:rPr>
      </w:pPr>
      <w:r w:rsidRPr="006C40A0">
        <w:rPr>
          <w:b/>
          <w:sz w:val="26"/>
          <w:szCs w:val="26"/>
        </w:rPr>
        <w:t>Требования к размещению освещения территории и праздничной иллюминации.</w:t>
      </w:r>
    </w:p>
    <w:p w:rsidR="006C40A0" w:rsidRPr="006C40A0" w:rsidRDefault="006C40A0" w:rsidP="00AC0101">
      <w:pPr>
        <w:pStyle w:val="aff"/>
        <w:numPr>
          <w:ilvl w:val="0"/>
          <w:numId w:val="3"/>
        </w:numPr>
        <w:tabs>
          <w:tab w:val="clear" w:pos="10065"/>
        </w:tabs>
        <w:spacing w:after="0" w:line="240" w:lineRule="auto"/>
        <w:ind w:left="0" w:right="0" w:firstLine="567"/>
        <w:rPr>
          <w:rFonts w:ascii="Times New Roman" w:hAnsi="Times New Roman"/>
          <w:sz w:val="26"/>
          <w:szCs w:val="26"/>
        </w:rPr>
      </w:pPr>
      <w:r w:rsidRPr="006C40A0">
        <w:rPr>
          <w:rFonts w:ascii="Times New Roman" w:hAnsi="Times New Roman"/>
          <w:sz w:val="26"/>
          <w:szCs w:val="26"/>
        </w:rPr>
        <w:t>Общее освещение должно обеспечивать свободную ориентацию и хорошее восприятие архитектурно-декоративных свойств окружающих предметов, их цветовые особенности.</w:t>
      </w:r>
    </w:p>
    <w:p w:rsidR="006C40A0" w:rsidRPr="006C40A0" w:rsidRDefault="006C40A0" w:rsidP="00AC0101">
      <w:pPr>
        <w:pStyle w:val="aff"/>
        <w:numPr>
          <w:ilvl w:val="0"/>
          <w:numId w:val="3"/>
        </w:numPr>
        <w:tabs>
          <w:tab w:val="clear" w:pos="10065"/>
        </w:tabs>
        <w:spacing w:after="0" w:line="240" w:lineRule="auto"/>
        <w:ind w:left="0" w:right="0" w:firstLine="567"/>
        <w:rPr>
          <w:rFonts w:ascii="Times New Roman" w:hAnsi="Times New Roman"/>
          <w:sz w:val="26"/>
          <w:szCs w:val="26"/>
        </w:rPr>
      </w:pPr>
      <w:proofErr w:type="spellStart"/>
      <w:r w:rsidRPr="006C40A0">
        <w:rPr>
          <w:rFonts w:ascii="Times New Roman" w:hAnsi="Times New Roman"/>
          <w:sz w:val="26"/>
          <w:szCs w:val="26"/>
        </w:rPr>
        <w:t>светодинамические</w:t>
      </w:r>
      <w:proofErr w:type="spellEnd"/>
      <w:r w:rsidRPr="006C40A0">
        <w:rPr>
          <w:rFonts w:ascii="Times New Roman" w:hAnsi="Times New Roman"/>
          <w:sz w:val="26"/>
          <w:szCs w:val="26"/>
        </w:rPr>
        <w:t xml:space="preserve"> объемно-декоративные конструкции должны иметь световое оборудование, яркость которого не должна превышать значения 2500 кд/кв.м. </w:t>
      </w:r>
    </w:p>
    <w:p w:rsidR="006C40A0" w:rsidRPr="006C40A0" w:rsidRDefault="006C40A0" w:rsidP="00AC0101">
      <w:pPr>
        <w:pStyle w:val="aff"/>
        <w:numPr>
          <w:ilvl w:val="0"/>
          <w:numId w:val="3"/>
        </w:numPr>
        <w:tabs>
          <w:tab w:val="clear" w:pos="10065"/>
        </w:tabs>
        <w:spacing w:after="0" w:line="240" w:lineRule="auto"/>
        <w:ind w:left="0" w:right="0" w:firstLine="567"/>
        <w:rPr>
          <w:rFonts w:ascii="Times New Roman" w:hAnsi="Times New Roman"/>
          <w:sz w:val="26"/>
          <w:szCs w:val="26"/>
        </w:rPr>
      </w:pPr>
      <w:r w:rsidRPr="006C40A0">
        <w:rPr>
          <w:rFonts w:ascii="Times New Roman" w:hAnsi="Times New Roman"/>
          <w:sz w:val="26"/>
          <w:szCs w:val="26"/>
        </w:rPr>
        <w:t xml:space="preserve">Рекомендуемые требования к размещению </w:t>
      </w:r>
      <w:proofErr w:type="spellStart"/>
      <w:r w:rsidRPr="006C40A0">
        <w:rPr>
          <w:rFonts w:ascii="Times New Roman" w:hAnsi="Times New Roman"/>
          <w:sz w:val="26"/>
          <w:szCs w:val="26"/>
        </w:rPr>
        <w:t>мультимедийных</w:t>
      </w:r>
      <w:proofErr w:type="spellEnd"/>
      <w:r w:rsidRPr="006C40A0">
        <w:rPr>
          <w:rFonts w:ascii="Times New Roman" w:hAnsi="Times New Roman"/>
          <w:sz w:val="26"/>
          <w:szCs w:val="26"/>
        </w:rPr>
        <w:t xml:space="preserve"> и проекционных средств оформления: </w:t>
      </w:r>
    </w:p>
    <w:p w:rsidR="006C40A0" w:rsidRPr="006C40A0" w:rsidRDefault="006C40A0" w:rsidP="00AC0101">
      <w:pPr>
        <w:pStyle w:val="aff"/>
        <w:ind w:left="0"/>
        <w:rPr>
          <w:rFonts w:ascii="Times New Roman" w:hAnsi="Times New Roman"/>
          <w:sz w:val="26"/>
          <w:szCs w:val="26"/>
        </w:rPr>
      </w:pPr>
      <w:r w:rsidRPr="006C40A0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6C40A0">
        <w:rPr>
          <w:rFonts w:ascii="Times New Roman" w:hAnsi="Times New Roman"/>
          <w:sz w:val="26"/>
          <w:szCs w:val="26"/>
        </w:rPr>
        <w:t>аудиооборудование</w:t>
      </w:r>
      <w:proofErr w:type="spellEnd"/>
      <w:r w:rsidRPr="006C40A0">
        <w:rPr>
          <w:rFonts w:ascii="Times New Roman" w:hAnsi="Times New Roman"/>
          <w:sz w:val="26"/>
          <w:szCs w:val="26"/>
        </w:rPr>
        <w:t xml:space="preserve"> не должно использоваться в ночное время; </w:t>
      </w:r>
    </w:p>
    <w:p w:rsidR="006C40A0" w:rsidRPr="006C40A0" w:rsidRDefault="006C40A0" w:rsidP="00AC0101">
      <w:pPr>
        <w:pStyle w:val="aff"/>
        <w:ind w:left="0"/>
        <w:rPr>
          <w:rFonts w:ascii="Times New Roman" w:hAnsi="Times New Roman"/>
          <w:sz w:val="26"/>
          <w:szCs w:val="26"/>
        </w:rPr>
      </w:pPr>
      <w:r w:rsidRPr="006C40A0">
        <w:rPr>
          <w:rFonts w:ascii="Times New Roman" w:hAnsi="Times New Roman"/>
          <w:sz w:val="26"/>
          <w:szCs w:val="26"/>
        </w:rPr>
        <w:t xml:space="preserve">- не допускается проецирование изображения или его части на проезжую часть, на фасады жилых домов. </w:t>
      </w:r>
    </w:p>
    <w:p w:rsidR="006C40A0" w:rsidRPr="006C40A0" w:rsidRDefault="006C40A0" w:rsidP="00AC0101">
      <w:pPr>
        <w:pStyle w:val="aff"/>
        <w:ind w:left="0"/>
        <w:rPr>
          <w:rFonts w:ascii="Times New Roman" w:hAnsi="Times New Roman"/>
          <w:sz w:val="26"/>
          <w:szCs w:val="26"/>
        </w:rPr>
      </w:pPr>
    </w:p>
    <w:p w:rsidR="006C40A0" w:rsidRPr="006C40A0" w:rsidRDefault="006C40A0" w:rsidP="00AC0101">
      <w:pPr>
        <w:jc w:val="center"/>
        <w:rPr>
          <w:b/>
          <w:sz w:val="26"/>
          <w:szCs w:val="26"/>
        </w:rPr>
      </w:pPr>
      <w:r w:rsidRPr="006C40A0">
        <w:rPr>
          <w:b/>
          <w:sz w:val="26"/>
          <w:szCs w:val="26"/>
        </w:rPr>
        <w:t>Рекомендуемые требования к размещению праздничного светового оформления:</w:t>
      </w:r>
    </w:p>
    <w:p w:rsidR="006C40A0" w:rsidRPr="006C40A0" w:rsidRDefault="006C40A0" w:rsidP="00AC0101">
      <w:pPr>
        <w:jc w:val="center"/>
        <w:rPr>
          <w:b/>
          <w:sz w:val="26"/>
          <w:szCs w:val="26"/>
        </w:rPr>
      </w:pP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 xml:space="preserve">Праздничное световое оформление монтируется, вводится в эксплуатацию и эксплуатируется, в соответствии с действующими нормативными документами. 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 xml:space="preserve">Места размещения вблизи проезжей части должны обеспечивать безопасность движения автотранспорта: не затруднять визуальную навигацию движения автотранспорта и не перекрывать знаки дорожного движения. 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lastRenderedPageBreak/>
        <w:t xml:space="preserve">Элементы праздничного светового оформления, расположенные в зонах пешеходной активности, должны соответствовать требованиям безопасности и располагаться от дорожного покрытия на высоте не менее </w:t>
      </w:r>
      <w:smartTag w:uri="urn:schemas-microsoft-com:office:smarttags" w:element="metricconverter">
        <w:smartTagPr>
          <w:attr w:name="ProductID" w:val="2 м"/>
        </w:smartTagPr>
        <w:r w:rsidRPr="006C40A0">
          <w:rPr>
            <w:sz w:val="26"/>
            <w:szCs w:val="26"/>
          </w:rPr>
          <w:t>2 м</w:t>
        </w:r>
      </w:smartTag>
      <w:r w:rsidRPr="006C40A0">
        <w:rPr>
          <w:sz w:val="26"/>
          <w:szCs w:val="26"/>
        </w:rPr>
        <w:t xml:space="preserve">. 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 xml:space="preserve">При размещении на территориях, прилегающих к зданиям и сооружениям, необходимо учитывать имеющуюся архитектурную подсветку; художественное решение элементов оформления должно иметь единое светоцветовое решение с подсветкой. 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 xml:space="preserve">Световые композиции, установленные на опорах наружного освещения и контактной сети, должны размещаться на высоте не менее </w:t>
      </w:r>
      <w:smartTag w:uri="urn:schemas-microsoft-com:office:smarttags" w:element="metricconverter">
        <w:smartTagPr>
          <w:attr w:name="ProductID" w:val="3 м"/>
        </w:smartTagPr>
        <w:r w:rsidRPr="006C40A0">
          <w:rPr>
            <w:sz w:val="26"/>
            <w:szCs w:val="26"/>
          </w:rPr>
          <w:t>3 м</w:t>
        </w:r>
      </w:smartTag>
      <w:r w:rsidRPr="006C40A0">
        <w:rPr>
          <w:sz w:val="26"/>
          <w:szCs w:val="26"/>
        </w:rPr>
        <w:t xml:space="preserve">. 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 xml:space="preserve">Иллюминационные гирлянды и световые композиции, расположенные </w:t>
      </w:r>
      <w:r w:rsidRPr="006C40A0">
        <w:rPr>
          <w:sz w:val="26"/>
          <w:szCs w:val="26"/>
        </w:rPr>
        <w:br/>
        <w:t xml:space="preserve">между опорами наружного освещения и контактной сети, должны </w:t>
      </w:r>
      <w:r w:rsidRPr="006C40A0">
        <w:rPr>
          <w:sz w:val="26"/>
          <w:szCs w:val="26"/>
        </w:rPr>
        <w:br/>
        <w:t xml:space="preserve">устанавливаться на высоте не менее </w:t>
      </w:r>
      <w:smartTag w:uri="urn:schemas-microsoft-com:office:smarttags" w:element="metricconverter">
        <w:smartTagPr>
          <w:attr w:name="ProductID" w:val="5 м"/>
        </w:smartTagPr>
        <w:r w:rsidRPr="006C40A0">
          <w:rPr>
            <w:sz w:val="26"/>
            <w:szCs w:val="26"/>
          </w:rPr>
          <w:t>5 м</w:t>
        </w:r>
      </w:smartTag>
      <w:r w:rsidRPr="006C40A0">
        <w:rPr>
          <w:sz w:val="26"/>
          <w:szCs w:val="26"/>
        </w:rPr>
        <w:t xml:space="preserve"> над полотном проезжей части. 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 xml:space="preserve">Световые композиции, световые перетяжки, расположенные над проезжей частью и пешеходных зонах, должны устанавливаться на высоту не менее 4,7м от дорожного полотна. 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 xml:space="preserve">Элементы оформления должны соответствовать всем требованиям </w:t>
      </w:r>
      <w:r w:rsidRPr="006C40A0">
        <w:rPr>
          <w:sz w:val="26"/>
          <w:szCs w:val="26"/>
        </w:rPr>
        <w:br/>
        <w:t xml:space="preserve">качества и безопасности, нормам и правилам, установленным в нормативной </w:t>
      </w:r>
      <w:r w:rsidRPr="006C40A0">
        <w:rPr>
          <w:sz w:val="26"/>
          <w:szCs w:val="26"/>
        </w:rPr>
        <w:br/>
        <w:t xml:space="preserve">документации. 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 xml:space="preserve">Все конструктивные элементы, устанавливаемые на опорах наружного </w:t>
      </w:r>
      <w:r w:rsidRPr="006C40A0">
        <w:rPr>
          <w:sz w:val="26"/>
          <w:szCs w:val="26"/>
        </w:rPr>
        <w:br/>
        <w:t xml:space="preserve">освещения и контактной сети, рекомендовано оцинковывать горячим способом. 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 xml:space="preserve">Размещение элементов оформления на опорах освещения и контактной </w:t>
      </w:r>
      <w:r w:rsidRPr="006C40A0">
        <w:rPr>
          <w:sz w:val="26"/>
          <w:szCs w:val="26"/>
        </w:rPr>
        <w:br/>
        <w:t>сети рекомендовано согласовывать с владельцами опор.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 xml:space="preserve">Для вновь проектируемых объектов предусмотреть архитектурное освещение фасадов зданий, сооружений, произведений монументального искусства для выявления их архитектурно - художественных особенностей и эстетической выразительности; 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  <w:r w:rsidRPr="006C40A0">
        <w:rPr>
          <w:sz w:val="26"/>
          <w:szCs w:val="26"/>
        </w:rPr>
        <w:t>Для проектируемой парковой зоны (ул</w:t>
      </w:r>
      <w:proofErr w:type="gramStart"/>
      <w:r w:rsidRPr="006C40A0">
        <w:rPr>
          <w:sz w:val="26"/>
          <w:szCs w:val="26"/>
        </w:rPr>
        <w:t>.С</w:t>
      </w:r>
      <w:proofErr w:type="gramEnd"/>
      <w:r w:rsidRPr="006C40A0">
        <w:rPr>
          <w:sz w:val="26"/>
          <w:szCs w:val="26"/>
        </w:rPr>
        <w:t>вердлова – шоссе Академика Королева) предусмотреть :</w:t>
      </w:r>
    </w:p>
    <w:p w:rsidR="006C40A0" w:rsidRPr="006C40A0" w:rsidRDefault="006C40A0" w:rsidP="00AC0101">
      <w:pPr>
        <w:pStyle w:val="aff"/>
        <w:numPr>
          <w:ilvl w:val="0"/>
          <w:numId w:val="4"/>
        </w:numPr>
        <w:tabs>
          <w:tab w:val="clear" w:pos="10065"/>
          <w:tab w:val="num" w:pos="426"/>
        </w:tabs>
        <w:spacing w:after="0" w:line="240" w:lineRule="auto"/>
        <w:ind w:left="0" w:right="0" w:firstLine="567"/>
        <w:jc w:val="left"/>
        <w:rPr>
          <w:rFonts w:ascii="Times New Roman" w:hAnsi="Times New Roman"/>
          <w:sz w:val="26"/>
          <w:szCs w:val="26"/>
        </w:rPr>
      </w:pPr>
      <w:r w:rsidRPr="006C40A0">
        <w:rPr>
          <w:rFonts w:ascii="Times New Roman" w:hAnsi="Times New Roman"/>
          <w:i/>
          <w:sz w:val="26"/>
          <w:szCs w:val="26"/>
        </w:rPr>
        <w:t>ландшафтное освещение</w:t>
      </w:r>
      <w:r w:rsidRPr="006C40A0">
        <w:rPr>
          <w:rFonts w:ascii="Times New Roman" w:hAnsi="Times New Roman"/>
          <w:sz w:val="26"/>
          <w:szCs w:val="26"/>
        </w:rPr>
        <w:t xml:space="preserve"> - декоративное освещ</w:t>
      </w:r>
      <w:r w:rsidR="00823A8E">
        <w:rPr>
          <w:rFonts w:ascii="Times New Roman" w:hAnsi="Times New Roman"/>
          <w:sz w:val="26"/>
          <w:szCs w:val="26"/>
        </w:rPr>
        <w:t xml:space="preserve">ение зеленых насаждений, других </w:t>
      </w:r>
      <w:r w:rsidRPr="006C40A0">
        <w:rPr>
          <w:rFonts w:ascii="Times New Roman" w:hAnsi="Times New Roman"/>
          <w:sz w:val="26"/>
          <w:szCs w:val="26"/>
        </w:rPr>
        <w:t xml:space="preserve">элементов ландшафта и благоустройства в </w:t>
      </w:r>
      <w:r w:rsidR="00823A8E">
        <w:rPr>
          <w:rFonts w:ascii="Times New Roman" w:hAnsi="Times New Roman"/>
          <w:sz w:val="26"/>
          <w:szCs w:val="26"/>
        </w:rPr>
        <w:t xml:space="preserve">парке, пешеходных зонах с целью </w:t>
      </w:r>
      <w:r w:rsidRPr="006C40A0">
        <w:rPr>
          <w:rFonts w:ascii="Times New Roman" w:hAnsi="Times New Roman"/>
          <w:sz w:val="26"/>
          <w:szCs w:val="26"/>
        </w:rPr>
        <w:t xml:space="preserve">проявления их декоративно </w:t>
      </w:r>
      <w:proofErr w:type="gramStart"/>
      <w:r w:rsidRPr="006C40A0">
        <w:rPr>
          <w:rFonts w:ascii="Times New Roman" w:hAnsi="Times New Roman"/>
          <w:sz w:val="26"/>
          <w:szCs w:val="26"/>
        </w:rPr>
        <w:t>-х</w:t>
      </w:r>
      <w:proofErr w:type="gramEnd"/>
      <w:r w:rsidRPr="006C40A0">
        <w:rPr>
          <w:rFonts w:ascii="Times New Roman" w:hAnsi="Times New Roman"/>
          <w:sz w:val="26"/>
          <w:szCs w:val="26"/>
        </w:rPr>
        <w:t xml:space="preserve">удожественных качеств; </w:t>
      </w:r>
    </w:p>
    <w:p w:rsidR="006C40A0" w:rsidRPr="006C40A0" w:rsidRDefault="006C40A0" w:rsidP="00AC0101">
      <w:pPr>
        <w:pStyle w:val="aff"/>
        <w:numPr>
          <w:ilvl w:val="0"/>
          <w:numId w:val="4"/>
        </w:numPr>
        <w:tabs>
          <w:tab w:val="clear" w:pos="10065"/>
          <w:tab w:val="num" w:pos="426"/>
        </w:tabs>
        <w:spacing w:after="0" w:line="240" w:lineRule="auto"/>
        <w:ind w:left="0" w:right="0" w:firstLine="567"/>
        <w:rPr>
          <w:rFonts w:ascii="Times New Roman" w:hAnsi="Times New Roman"/>
          <w:sz w:val="26"/>
          <w:szCs w:val="26"/>
        </w:rPr>
      </w:pPr>
      <w:r w:rsidRPr="006C40A0">
        <w:rPr>
          <w:rFonts w:ascii="Times New Roman" w:hAnsi="Times New Roman"/>
          <w:i/>
          <w:sz w:val="26"/>
          <w:szCs w:val="26"/>
        </w:rPr>
        <w:t>декоративное освещение</w:t>
      </w:r>
      <w:r w:rsidRPr="006C40A0">
        <w:rPr>
          <w:rFonts w:ascii="Times New Roman" w:hAnsi="Times New Roman"/>
          <w:sz w:val="26"/>
          <w:szCs w:val="26"/>
        </w:rPr>
        <w:t xml:space="preserve"> - привлекательное художественно - декоративное оформление светом элементов ландшафта, архитектурных форм, а также участков территорий парка, общественных зданий различного назначения; </w:t>
      </w:r>
    </w:p>
    <w:p w:rsidR="006C40A0" w:rsidRPr="00823A8E" w:rsidRDefault="006C40A0" w:rsidP="00AC0101">
      <w:pPr>
        <w:pStyle w:val="Default"/>
        <w:numPr>
          <w:ilvl w:val="0"/>
          <w:numId w:val="4"/>
        </w:numPr>
        <w:tabs>
          <w:tab w:val="num" w:pos="426"/>
        </w:tabs>
        <w:ind w:left="0" w:firstLine="567"/>
        <w:jc w:val="both"/>
        <w:rPr>
          <w:color w:val="auto"/>
          <w:sz w:val="26"/>
          <w:szCs w:val="26"/>
        </w:rPr>
      </w:pPr>
      <w:r w:rsidRPr="006C40A0">
        <w:rPr>
          <w:i/>
          <w:iCs/>
          <w:color w:val="auto"/>
          <w:sz w:val="26"/>
          <w:szCs w:val="26"/>
        </w:rPr>
        <w:t xml:space="preserve"> утилитарное </w:t>
      </w:r>
      <w:r w:rsidRPr="006C40A0">
        <w:rPr>
          <w:color w:val="auto"/>
          <w:sz w:val="26"/>
          <w:szCs w:val="26"/>
        </w:rPr>
        <w:t xml:space="preserve">(функциональное) наружное освещение - освещение </w:t>
      </w:r>
      <w:r w:rsidRPr="00823A8E">
        <w:rPr>
          <w:color w:val="auto"/>
          <w:sz w:val="26"/>
          <w:szCs w:val="26"/>
        </w:rPr>
        <w:t xml:space="preserve">проезжей части магистралей, улиц, площадей, </w:t>
      </w:r>
      <w:proofErr w:type="gramStart"/>
      <w:r w:rsidRPr="00823A8E">
        <w:rPr>
          <w:color w:val="auto"/>
          <w:sz w:val="26"/>
          <w:szCs w:val="26"/>
        </w:rPr>
        <w:t>автостоянок</w:t>
      </w:r>
      <w:proofErr w:type="gramEnd"/>
      <w:r w:rsidRPr="00823A8E">
        <w:rPr>
          <w:color w:val="auto"/>
          <w:sz w:val="26"/>
          <w:szCs w:val="26"/>
        </w:rPr>
        <w:t xml:space="preserve"> а также пешеходных путей территории с целью обеспечения безопасного движения автотранспорта и пешеходов и для общей ориентации в городском пространстве; </w:t>
      </w:r>
    </w:p>
    <w:p w:rsidR="006C40A0" w:rsidRPr="00823A8E" w:rsidRDefault="006C40A0" w:rsidP="00AC0101">
      <w:pPr>
        <w:pStyle w:val="Default"/>
        <w:numPr>
          <w:ilvl w:val="0"/>
          <w:numId w:val="4"/>
        </w:numPr>
        <w:tabs>
          <w:tab w:val="num" w:pos="426"/>
        </w:tabs>
        <w:ind w:left="0" w:firstLine="567"/>
        <w:jc w:val="both"/>
        <w:rPr>
          <w:color w:val="auto"/>
          <w:sz w:val="26"/>
          <w:szCs w:val="26"/>
        </w:rPr>
      </w:pPr>
      <w:r w:rsidRPr="006C40A0">
        <w:rPr>
          <w:i/>
          <w:iCs/>
          <w:color w:val="auto"/>
          <w:sz w:val="26"/>
          <w:szCs w:val="26"/>
        </w:rPr>
        <w:t xml:space="preserve">иллюминация </w:t>
      </w:r>
      <w:r w:rsidRPr="006C40A0">
        <w:rPr>
          <w:color w:val="auto"/>
          <w:sz w:val="26"/>
          <w:szCs w:val="26"/>
        </w:rPr>
        <w:t xml:space="preserve">- праздничное декоративное освещение, оформление, </w:t>
      </w:r>
      <w:r w:rsidRPr="00823A8E">
        <w:rPr>
          <w:color w:val="auto"/>
          <w:sz w:val="26"/>
          <w:szCs w:val="26"/>
        </w:rPr>
        <w:t xml:space="preserve">предназначенное только для украшения улиц, площадей, зданий, сооружений и элементов ландшафта без необходимости создания </w:t>
      </w:r>
      <w:r w:rsidRPr="00823A8E">
        <w:rPr>
          <w:sz w:val="26"/>
          <w:szCs w:val="26"/>
        </w:rPr>
        <w:t>определенного уровня освещенности;</w:t>
      </w:r>
    </w:p>
    <w:p w:rsidR="006C40A0" w:rsidRPr="006C40A0" w:rsidRDefault="006C40A0" w:rsidP="00AC0101">
      <w:pPr>
        <w:pStyle w:val="Default"/>
        <w:numPr>
          <w:ilvl w:val="0"/>
          <w:numId w:val="4"/>
        </w:numPr>
        <w:tabs>
          <w:tab w:val="num" w:pos="426"/>
        </w:tabs>
        <w:ind w:left="0" w:firstLine="567"/>
        <w:jc w:val="both"/>
        <w:rPr>
          <w:color w:val="auto"/>
          <w:sz w:val="26"/>
          <w:szCs w:val="26"/>
        </w:rPr>
      </w:pPr>
      <w:r w:rsidRPr="006C40A0">
        <w:rPr>
          <w:i/>
          <w:iCs/>
          <w:color w:val="auto"/>
          <w:sz w:val="26"/>
          <w:szCs w:val="26"/>
        </w:rPr>
        <w:t xml:space="preserve">акцентирующее </w:t>
      </w:r>
      <w:r w:rsidRPr="006C40A0">
        <w:rPr>
          <w:color w:val="auto"/>
          <w:sz w:val="26"/>
          <w:szCs w:val="26"/>
        </w:rPr>
        <w:t xml:space="preserve">(акцентное) освещение - выделение светом (белым или цветным, постоянным или динамичным) отдельных объектов и деталей на менее освещенном фоне; </w:t>
      </w:r>
    </w:p>
    <w:p w:rsidR="006C40A0" w:rsidRPr="00823A8E" w:rsidRDefault="006C40A0" w:rsidP="00AC0101">
      <w:pPr>
        <w:pStyle w:val="Default"/>
        <w:numPr>
          <w:ilvl w:val="0"/>
          <w:numId w:val="4"/>
        </w:numPr>
        <w:tabs>
          <w:tab w:val="num" w:pos="426"/>
        </w:tabs>
        <w:ind w:left="0" w:firstLine="567"/>
        <w:jc w:val="both"/>
        <w:rPr>
          <w:color w:val="auto"/>
          <w:sz w:val="26"/>
          <w:szCs w:val="26"/>
        </w:rPr>
      </w:pPr>
      <w:r w:rsidRPr="006C40A0">
        <w:rPr>
          <w:i/>
          <w:iCs/>
          <w:color w:val="auto"/>
          <w:sz w:val="26"/>
          <w:szCs w:val="26"/>
        </w:rPr>
        <w:t xml:space="preserve">заливающее </w:t>
      </w:r>
      <w:r w:rsidRPr="006C40A0">
        <w:rPr>
          <w:color w:val="auto"/>
          <w:sz w:val="26"/>
          <w:szCs w:val="26"/>
        </w:rPr>
        <w:t xml:space="preserve">освещение - освещение поверхности объекта или участка </w:t>
      </w:r>
      <w:r w:rsidRPr="00823A8E">
        <w:rPr>
          <w:color w:val="auto"/>
          <w:sz w:val="26"/>
          <w:szCs w:val="26"/>
        </w:rPr>
        <w:t xml:space="preserve">местности прожекторами заливающего света, удаленными на расчетное расстояние от объекта, без выделения отдельных его частей; </w:t>
      </w:r>
    </w:p>
    <w:p w:rsidR="006C40A0" w:rsidRPr="00823A8E" w:rsidRDefault="006C40A0" w:rsidP="00AC0101">
      <w:pPr>
        <w:pStyle w:val="Default"/>
        <w:numPr>
          <w:ilvl w:val="0"/>
          <w:numId w:val="4"/>
        </w:numPr>
        <w:tabs>
          <w:tab w:val="num" w:pos="426"/>
        </w:tabs>
        <w:ind w:left="0" w:firstLine="567"/>
        <w:jc w:val="both"/>
        <w:rPr>
          <w:color w:val="auto"/>
          <w:sz w:val="26"/>
          <w:szCs w:val="26"/>
        </w:rPr>
      </w:pPr>
      <w:r w:rsidRPr="006C40A0">
        <w:rPr>
          <w:i/>
          <w:iCs/>
          <w:color w:val="auto"/>
          <w:sz w:val="26"/>
          <w:szCs w:val="26"/>
        </w:rPr>
        <w:lastRenderedPageBreak/>
        <w:t xml:space="preserve">локальное </w:t>
      </w:r>
      <w:r w:rsidRPr="006C40A0">
        <w:rPr>
          <w:color w:val="auto"/>
          <w:sz w:val="26"/>
          <w:szCs w:val="26"/>
        </w:rPr>
        <w:t xml:space="preserve">освещение - освещение части здания или сооружения, а </w:t>
      </w:r>
      <w:r w:rsidRPr="00823A8E">
        <w:rPr>
          <w:sz w:val="26"/>
          <w:szCs w:val="26"/>
        </w:rPr>
        <w:t>также отдельных элементов окружающей среды осветительными приборами с небольшого расстояния.</w:t>
      </w:r>
    </w:p>
    <w:p w:rsidR="006C40A0" w:rsidRPr="006C40A0" w:rsidRDefault="006C40A0" w:rsidP="00AC0101">
      <w:pPr>
        <w:tabs>
          <w:tab w:val="clear" w:pos="0"/>
          <w:tab w:val="num" w:pos="426"/>
        </w:tabs>
        <w:rPr>
          <w:sz w:val="26"/>
          <w:szCs w:val="26"/>
        </w:rPr>
      </w:pPr>
    </w:p>
    <w:p w:rsidR="006C40A0" w:rsidRPr="006C40A0" w:rsidRDefault="006C40A0" w:rsidP="00AC0101">
      <w:pPr>
        <w:pStyle w:val="Default"/>
        <w:tabs>
          <w:tab w:val="num" w:pos="426"/>
        </w:tabs>
        <w:ind w:firstLine="567"/>
        <w:jc w:val="both"/>
        <w:rPr>
          <w:color w:val="auto"/>
          <w:sz w:val="26"/>
          <w:szCs w:val="26"/>
        </w:rPr>
      </w:pPr>
      <w:r w:rsidRPr="006C40A0">
        <w:rPr>
          <w:color w:val="auto"/>
          <w:sz w:val="26"/>
          <w:szCs w:val="26"/>
        </w:rPr>
        <w:t>Объекты праздничного оформления:</w:t>
      </w:r>
    </w:p>
    <w:p w:rsidR="006C40A0" w:rsidRPr="006C40A0" w:rsidRDefault="006C40A0" w:rsidP="00AC0101">
      <w:pPr>
        <w:pStyle w:val="Default"/>
        <w:tabs>
          <w:tab w:val="num" w:pos="426"/>
        </w:tabs>
        <w:ind w:firstLine="567"/>
        <w:jc w:val="both"/>
        <w:rPr>
          <w:sz w:val="26"/>
          <w:szCs w:val="26"/>
        </w:rPr>
      </w:pPr>
      <w:r w:rsidRPr="006C40A0">
        <w:rPr>
          <w:color w:val="auto"/>
          <w:sz w:val="26"/>
          <w:szCs w:val="26"/>
        </w:rPr>
        <w:t>1)</w:t>
      </w:r>
      <w:r w:rsidRPr="006C40A0">
        <w:rPr>
          <w:sz w:val="26"/>
          <w:szCs w:val="26"/>
        </w:rPr>
        <w:t xml:space="preserve"> В парковой зоне предусмотреть архитектурную подсветку, подсветку деревьев, стробоскопы</w:t>
      </w:r>
      <w:proofErr w:type="gramStart"/>
      <w:r w:rsidRPr="006C40A0">
        <w:rPr>
          <w:color w:val="auto"/>
          <w:sz w:val="26"/>
          <w:szCs w:val="26"/>
        </w:rPr>
        <w:t xml:space="preserve"> ,</w:t>
      </w:r>
      <w:proofErr w:type="gramEnd"/>
      <w:r w:rsidRPr="006C40A0">
        <w:rPr>
          <w:color w:val="auto"/>
          <w:sz w:val="26"/>
          <w:szCs w:val="26"/>
        </w:rPr>
        <w:t xml:space="preserve">опоры освещения оборудовать </w:t>
      </w:r>
      <w:proofErr w:type="spellStart"/>
      <w:r w:rsidRPr="006C40A0">
        <w:rPr>
          <w:color w:val="auto"/>
          <w:sz w:val="26"/>
          <w:szCs w:val="26"/>
        </w:rPr>
        <w:t>электрогирляндами</w:t>
      </w:r>
      <w:proofErr w:type="spellEnd"/>
      <w:r w:rsidRPr="006C40A0">
        <w:rPr>
          <w:sz w:val="26"/>
          <w:szCs w:val="26"/>
        </w:rPr>
        <w:t xml:space="preserve"> .</w:t>
      </w:r>
    </w:p>
    <w:p w:rsidR="006C40A0" w:rsidRPr="006C40A0" w:rsidRDefault="006C40A0" w:rsidP="00AC0101">
      <w:pPr>
        <w:pStyle w:val="Default"/>
        <w:tabs>
          <w:tab w:val="num" w:pos="426"/>
        </w:tabs>
        <w:ind w:firstLine="567"/>
        <w:jc w:val="both"/>
        <w:rPr>
          <w:color w:val="auto"/>
          <w:sz w:val="26"/>
          <w:szCs w:val="26"/>
        </w:rPr>
      </w:pPr>
      <w:r w:rsidRPr="006C40A0">
        <w:rPr>
          <w:color w:val="auto"/>
          <w:sz w:val="26"/>
          <w:szCs w:val="26"/>
        </w:rPr>
        <w:t xml:space="preserve"> 2) Для проектируемой часовни предусмотреть а</w:t>
      </w:r>
      <w:r w:rsidRPr="006C40A0">
        <w:rPr>
          <w:sz w:val="26"/>
          <w:szCs w:val="26"/>
        </w:rPr>
        <w:t>рхитектурную и ландшафтную подсветку</w:t>
      </w:r>
      <w:r w:rsidRPr="006C40A0">
        <w:rPr>
          <w:color w:val="auto"/>
          <w:sz w:val="26"/>
          <w:szCs w:val="26"/>
        </w:rPr>
        <w:t xml:space="preserve"> </w:t>
      </w:r>
    </w:p>
    <w:p w:rsidR="006C40A0" w:rsidRPr="006C40A0" w:rsidRDefault="006C40A0" w:rsidP="00AC0101">
      <w:pPr>
        <w:pStyle w:val="Default"/>
        <w:tabs>
          <w:tab w:val="num" w:pos="426"/>
        </w:tabs>
        <w:ind w:firstLine="567"/>
        <w:jc w:val="both"/>
        <w:rPr>
          <w:color w:val="auto"/>
          <w:sz w:val="26"/>
          <w:szCs w:val="26"/>
        </w:rPr>
      </w:pPr>
      <w:r w:rsidRPr="006C40A0">
        <w:rPr>
          <w:color w:val="auto"/>
          <w:sz w:val="26"/>
          <w:szCs w:val="26"/>
        </w:rPr>
        <w:t>3) Проектируемую сцену иллюминировать на вечернее время. Предусмотреть стробоскопы и сценический свет.</w:t>
      </w:r>
    </w:p>
    <w:p w:rsidR="00DB2AA4" w:rsidRDefault="00DB2AA4" w:rsidP="00AC0101">
      <w:pPr>
        <w:tabs>
          <w:tab w:val="clear" w:pos="0"/>
          <w:tab w:val="num" w:pos="540"/>
        </w:tabs>
        <w:rPr>
          <w:b/>
          <w:sz w:val="26"/>
          <w:szCs w:val="26"/>
        </w:rPr>
      </w:pPr>
    </w:p>
    <w:p w:rsidR="00CF22F4" w:rsidRDefault="00CF22F4" w:rsidP="00823A8E">
      <w:pPr>
        <w:tabs>
          <w:tab w:val="clear" w:pos="0"/>
          <w:tab w:val="num" w:pos="540"/>
        </w:tabs>
        <w:ind w:firstLine="0"/>
        <w:rPr>
          <w:b/>
          <w:sz w:val="26"/>
          <w:szCs w:val="26"/>
        </w:rPr>
      </w:pPr>
    </w:p>
    <w:p w:rsidR="003A4ED2" w:rsidRDefault="003A4ED2" w:rsidP="00823A8E">
      <w:pPr>
        <w:tabs>
          <w:tab w:val="clear" w:pos="0"/>
          <w:tab w:val="num" w:pos="540"/>
        </w:tabs>
        <w:ind w:firstLine="0"/>
        <w:rPr>
          <w:b/>
          <w:sz w:val="26"/>
          <w:szCs w:val="26"/>
        </w:rPr>
      </w:pPr>
    </w:p>
    <w:p w:rsidR="003A4ED2" w:rsidRDefault="003A4ED2" w:rsidP="00823A8E">
      <w:pPr>
        <w:tabs>
          <w:tab w:val="clear" w:pos="0"/>
          <w:tab w:val="num" w:pos="540"/>
        </w:tabs>
        <w:ind w:firstLine="0"/>
        <w:rPr>
          <w:b/>
          <w:sz w:val="26"/>
          <w:szCs w:val="26"/>
        </w:rPr>
      </w:pPr>
    </w:p>
    <w:p w:rsidR="003A4ED2" w:rsidRPr="006C40A0" w:rsidRDefault="003A4ED2" w:rsidP="00823A8E">
      <w:pPr>
        <w:tabs>
          <w:tab w:val="clear" w:pos="0"/>
          <w:tab w:val="num" w:pos="540"/>
        </w:tabs>
        <w:ind w:firstLine="0"/>
        <w:rPr>
          <w:b/>
          <w:sz w:val="26"/>
          <w:szCs w:val="26"/>
        </w:rPr>
      </w:pPr>
    </w:p>
    <w:p w:rsidR="00DB2AA4" w:rsidRPr="006C40A0" w:rsidRDefault="00DB2AA4" w:rsidP="00CB2691">
      <w:pPr>
        <w:tabs>
          <w:tab w:val="clear" w:pos="0"/>
          <w:tab w:val="num" w:pos="540"/>
        </w:tabs>
        <w:ind w:firstLine="0"/>
        <w:jc w:val="center"/>
        <w:rPr>
          <w:b/>
          <w:sz w:val="26"/>
          <w:szCs w:val="26"/>
        </w:rPr>
      </w:pPr>
    </w:p>
    <w:p w:rsidR="004D1378" w:rsidRPr="00455D15" w:rsidRDefault="004D1378" w:rsidP="00CB2691">
      <w:pPr>
        <w:tabs>
          <w:tab w:val="clear" w:pos="0"/>
          <w:tab w:val="num" w:pos="540"/>
        </w:tabs>
        <w:ind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 xml:space="preserve">РАЗДЕЛ </w:t>
      </w:r>
      <w:r w:rsidRPr="00455D15">
        <w:rPr>
          <w:b/>
          <w:sz w:val="26"/>
          <w:szCs w:val="26"/>
          <w:lang w:val="en-US"/>
        </w:rPr>
        <w:t>V</w:t>
      </w:r>
      <w:r w:rsidR="006C40A0" w:rsidRPr="00455D15">
        <w:rPr>
          <w:b/>
          <w:sz w:val="26"/>
          <w:szCs w:val="26"/>
          <w:lang w:val="en-US"/>
        </w:rPr>
        <w:t>I</w:t>
      </w:r>
    </w:p>
    <w:p w:rsidR="0028373D" w:rsidRPr="00455D15" w:rsidRDefault="0028373D" w:rsidP="00CB2691">
      <w:pPr>
        <w:tabs>
          <w:tab w:val="clear" w:pos="0"/>
          <w:tab w:val="num" w:pos="284"/>
        </w:tabs>
        <w:ind w:right="-286" w:firstLine="0"/>
        <w:jc w:val="center"/>
        <w:rPr>
          <w:b/>
          <w:sz w:val="26"/>
          <w:szCs w:val="26"/>
        </w:rPr>
      </w:pPr>
    </w:p>
    <w:p w:rsidR="009E1DD4" w:rsidRPr="00455D15" w:rsidRDefault="009E1DD4" w:rsidP="00CB2691">
      <w:pPr>
        <w:tabs>
          <w:tab w:val="clear" w:pos="0"/>
          <w:tab w:val="num" w:pos="284"/>
        </w:tabs>
        <w:ind w:right="0"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 xml:space="preserve">Раздел </w:t>
      </w:r>
      <w:r w:rsidR="006C40A0" w:rsidRPr="00402C3A">
        <w:rPr>
          <w:b/>
          <w:sz w:val="26"/>
          <w:szCs w:val="26"/>
        </w:rPr>
        <w:t>6</w:t>
      </w:r>
      <w:r w:rsidRPr="00455D15">
        <w:rPr>
          <w:b/>
          <w:sz w:val="26"/>
          <w:szCs w:val="26"/>
        </w:rPr>
        <w:t>. Принципиальные мероприятия, необходимые для освоения территории</w:t>
      </w:r>
    </w:p>
    <w:p w:rsidR="009E1DD4" w:rsidRPr="00455D15" w:rsidRDefault="009E1DD4" w:rsidP="00CB2691">
      <w:pPr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</w:p>
    <w:p w:rsidR="009E1DD4" w:rsidRPr="00455D15" w:rsidRDefault="006C40A0" w:rsidP="00CB2691">
      <w:pPr>
        <w:tabs>
          <w:tab w:val="clear" w:pos="0"/>
          <w:tab w:val="num" w:pos="284"/>
        </w:tabs>
        <w:ind w:right="0" w:firstLine="0"/>
        <w:rPr>
          <w:sz w:val="26"/>
          <w:szCs w:val="26"/>
        </w:rPr>
      </w:pPr>
      <w:r w:rsidRPr="006C40A0">
        <w:rPr>
          <w:b/>
          <w:sz w:val="26"/>
          <w:szCs w:val="26"/>
        </w:rPr>
        <w:t>6</w:t>
      </w:r>
      <w:r w:rsidR="009E1DD4" w:rsidRPr="00455D15">
        <w:rPr>
          <w:b/>
          <w:sz w:val="26"/>
          <w:szCs w:val="26"/>
        </w:rPr>
        <w:t>.1.</w:t>
      </w:r>
      <w:r w:rsidR="00EF1C2D" w:rsidRPr="00EF1C2D">
        <w:rPr>
          <w:b/>
          <w:sz w:val="26"/>
          <w:szCs w:val="26"/>
        </w:rPr>
        <w:t xml:space="preserve"> </w:t>
      </w:r>
      <w:r w:rsidR="006F5C5E" w:rsidRPr="00455D15">
        <w:rPr>
          <w:b/>
          <w:sz w:val="26"/>
          <w:szCs w:val="26"/>
        </w:rPr>
        <w:t>Характеристика мероприятий по благоустройству и озеленению территории</w:t>
      </w:r>
    </w:p>
    <w:p w:rsidR="006F5C5E" w:rsidRPr="00455D15" w:rsidRDefault="008C652E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</w:t>
      </w:r>
      <w:r w:rsidR="00DD4F08" w:rsidRPr="00455D15">
        <w:rPr>
          <w:bCs/>
          <w:sz w:val="26"/>
          <w:szCs w:val="26"/>
        </w:rPr>
        <w:t xml:space="preserve">В связи с вынужденным уничтожением </w:t>
      </w:r>
      <w:r w:rsidR="00020E87" w:rsidRPr="00455D15">
        <w:rPr>
          <w:bCs/>
          <w:sz w:val="26"/>
          <w:szCs w:val="26"/>
        </w:rPr>
        <w:t>не</w:t>
      </w:r>
      <w:r w:rsidR="00DD4F08" w:rsidRPr="00455D15">
        <w:rPr>
          <w:bCs/>
          <w:sz w:val="26"/>
          <w:szCs w:val="26"/>
        </w:rPr>
        <w:t xml:space="preserve">большого объема деревьев и кустарников на площади </w:t>
      </w:r>
      <w:r w:rsidR="00020E87" w:rsidRPr="00455D15">
        <w:rPr>
          <w:bCs/>
          <w:sz w:val="26"/>
          <w:szCs w:val="26"/>
        </w:rPr>
        <w:t>не менее</w:t>
      </w:r>
      <w:r w:rsidR="00DD4F08" w:rsidRPr="00455D15">
        <w:rPr>
          <w:bCs/>
          <w:sz w:val="26"/>
          <w:szCs w:val="26"/>
        </w:rPr>
        <w:t xml:space="preserve"> 1,0 га в</w:t>
      </w:r>
      <w:r w:rsidR="006F5C5E" w:rsidRPr="00455D15">
        <w:rPr>
          <w:bCs/>
          <w:sz w:val="26"/>
          <w:szCs w:val="26"/>
        </w:rPr>
        <w:t xml:space="preserve"> зоне </w:t>
      </w:r>
      <w:r w:rsidR="00DD4F08" w:rsidRPr="00455D15">
        <w:rPr>
          <w:bCs/>
          <w:sz w:val="26"/>
          <w:szCs w:val="26"/>
        </w:rPr>
        <w:t xml:space="preserve">строительства и реконструкции улично-дорожной сети </w:t>
      </w:r>
      <w:r w:rsidR="006F5C5E" w:rsidRPr="00455D15">
        <w:rPr>
          <w:bCs/>
          <w:sz w:val="26"/>
          <w:szCs w:val="26"/>
        </w:rPr>
        <w:t xml:space="preserve"> должны быть проведены мероприятия по компенсационному озеленению. Мероприятия по компенсационному озеленению должны быть отражены в проектной документации.</w:t>
      </w:r>
    </w:p>
    <w:p w:rsidR="006E3D06" w:rsidRPr="00455D15" w:rsidRDefault="00512562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 w:rsidRPr="00455D15">
        <w:rPr>
          <w:bCs/>
          <w:sz w:val="26"/>
          <w:szCs w:val="26"/>
        </w:rPr>
        <w:t xml:space="preserve"> </w:t>
      </w:r>
      <w:r w:rsidR="008C652E">
        <w:rPr>
          <w:bCs/>
          <w:sz w:val="26"/>
          <w:szCs w:val="26"/>
        </w:rPr>
        <w:t xml:space="preserve">           </w:t>
      </w:r>
      <w:r w:rsidR="006E3D06" w:rsidRPr="00455D15">
        <w:rPr>
          <w:bCs/>
          <w:sz w:val="26"/>
          <w:szCs w:val="26"/>
        </w:rPr>
        <w:t>Кроме компенсационной функции  озеленение улично-дорожной сети должно ещё и  сокращать вредное влияние транспорта на окружающую основные тран</w:t>
      </w:r>
      <w:r w:rsidR="00020E87" w:rsidRPr="00455D15">
        <w:rPr>
          <w:bCs/>
          <w:sz w:val="26"/>
          <w:szCs w:val="26"/>
        </w:rPr>
        <w:t>спортные коммуникации застройку</w:t>
      </w:r>
      <w:r w:rsidR="006E3D06" w:rsidRPr="00455D15">
        <w:rPr>
          <w:bCs/>
          <w:sz w:val="26"/>
          <w:szCs w:val="26"/>
        </w:rPr>
        <w:t>. Линии регулирования</w:t>
      </w:r>
      <w:r w:rsidR="00020E87" w:rsidRPr="00455D15">
        <w:rPr>
          <w:bCs/>
          <w:sz w:val="26"/>
          <w:szCs w:val="26"/>
        </w:rPr>
        <w:t xml:space="preserve"> застройки </w:t>
      </w:r>
      <w:r w:rsidR="006E3D06" w:rsidRPr="00455D15">
        <w:rPr>
          <w:bCs/>
          <w:sz w:val="26"/>
          <w:szCs w:val="26"/>
        </w:rPr>
        <w:t xml:space="preserve"> предлагается </w:t>
      </w:r>
      <w:r w:rsidR="002269DB" w:rsidRPr="00455D15">
        <w:rPr>
          <w:bCs/>
          <w:sz w:val="26"/>
          <w:szCs w:val="26"/>
        </w:rPr>
        <w:t>определять по линиям застройки основных транспортных коммуникаций. Перенос линий регулирования  должен  быть обоснован, в том числе и мероприятиями  по компенсационному озеленению.</w:t>
      </w:r>
    </w:p>
    <w:p w:rsidR="00572520" w:rsidRPr="00455D15" w:rsidRDefault="006C40A0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 w:rsidRPr="006C40A0">
        <w:rPr>
          <w:bCs/>
          <w:sz w:val="26"/>
          <w:szCs w:val="26"/>
        </w:rPr>
        <w:t xml:space="preserve">         </w:t>
      </w:r>
      <w:r w:rsidR="00572520" w:rsidRPr="00455D15">
        <w:rPr>
          <w:bCs/>
          <w:sz w:val="26"/>
          <w:szCs w:val="26"/>
        </w:rPr>
        <w:t xml:space="preserve">Кроме того </w:t>
      </w:r>
      <w:r w:rsidR="00020E87" w:rsidRPr="00455D15">
        <w:rPr>
          <w:bCs/>
          <w:sz w:val="26"/>
          <w:szCs w:val="26"/>
        </w:rPr>
        <w:t>определение</w:t>
      </w:r>
      <w:r w:rsidR="00572520" w:rsidRPr="00455D15">
        <w:rPr>
          <w:bCs/>
          <w:sz w:val="26"/>
          <w:szCs w:val="26"/>
        </w:rPr>
        <w:t xml:space="preserve"> линий регулирования должен быть подтверждён замерами шумового фона, загрязнений атмосферного воздуха</w:t>
      </w:r>
      <w:r w:rsidR="00512562" w:rsidRPr="00455D15">
        <w:rPr>
          <w:bCs/>
          <w:sz w:val="26"/>
          <w:szCs w:val="26"/>
        </w:rPr>
        <w:t xml:space="preserve"> и других вредных факторов воздействия на окружающую среду.</w:t>
      </w:r>
    </w:p>
    <w:p w:rsidR="006F5C5E" w:rsidRPr="00455D15" w:rsidRDefault="006C40A0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 w:rsidRPr="006C40A0">
        <w:rPr>
          <w:bCs/>
          <w:sz w:val="26"/>
          <w:szCs w:val="26"/>
        </w:rPr>
        <w:t xml:space="preserve">         </w:t>
      </w:r>
      <w:r w:rsidR="006F5C5E" w:rsidRPr="00455D15">
        <w:rPr>
          <w:bCs/>
          <w:sz w:val="26"/>
          <w:szCs w:val="26"/>
        </w:rPr>
        <w:t>Согласно Порядк</w:t>
      </w:r>
      <w:r w:rsidR="00DD4F08" w:rsidRPr="00455D15">
        <w:rPr>
          <w:bCs/>
          <w:sz w:val="26"/>
          <w:szCs w:val="26"/>
        </w:rPr>
        <w:t>у</w:t>
      </w:r>
      <w:r w:rsidR="006F5C5E" w:rsidRPr="00455D15">
        <w:rPr>
          <w:bCs/>
          <w:sz w:val="26"/>
          <w:szCs w:val="26"/>
        </w:rPr>
        <w:t xml:space="preserve"> оценки и возмещения ущерба за вынужденное или незаконное уничтожение (повреждение) зеленых насаждений</w:t>
      </w:r>
      <w:r w:rsidR="00945BB9" w:rsidRPr="00455D15">
        <w:rPr>
          <w:bCs/>
          <w:sz w:val="26"/>
          <w:szCs w:val="26"/>
        </w:rPr>
        <w:t xml:space="preserve">, </w:t>
      </w:r>
      <w:r w:rsidR="006F5C5E" w:rsidRPr="00455D15">
        <w:rPr>
          <w:bCs/>
          <w:sz w:val="26"/>
          <w:szCs w:val="26"/>
        </w:rPr>
        <w:t xml:space="preserve"> работы по компенсационному озеленению должны выполняться на основании проекта, включающего в себя:</w:t>
      </w:r>
    </w:p>
    <w:p w:rsidR="006F5C5E" w:rsidRPr="00455D15" w:rsidRDefault="006C40A0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 w:rsidRPr="006C40A0">
        <w:rPr>
          <w:bCs/>
          <w:sz w:val="26"/>
          <w:szCs w:val="26"/>
        </w:rPr>
        <w:t xml:space="preserve">        </w:t>
      </w:r>
      <w:r w:rsidR="006F5C5E" w:rsidRPr="00455D15">
        <w:rPr>
          <w:bCs/>
          <w:sz w:val="26"/>
          <w:szCs w:val="26"/>
        </w:rPr>
        <w:t>- дендрологический план и пересчетную ведомость существующих зеленых насаждений;</w:t>
      </w:r>
    </w:p>
    <w:p w:rsidR="006F5C5E" w:rsidRPr="00455D15" w:rsidRDefault="006C40A0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 w:rsidRPr="006C40A0">
        <w:rPr>
          <w:bCs/>
          <w:sz w:val="26"/>
          <w:szCs w:val="26"/>
        </w:rPr>
        <w:t xml:space="preserve">       </w:t>
      </w:r>
      <w:r w:rsidR="006F5C5E" w:rsidRPr="00455D15">
        <w:rPr>
          <w:bCs/>
          <w:sz w:val="26"/>
          <w:szCs w:val="26"/>
        </w:rPr>
        <w:t>- разбивочный и посадочный чертежи;</w:t>
      </w:r>
    </w:p>
    <w:p w:rsidR="006F5C5E" w:rsidRPr="00455D15" w:rsidRDefault="00CF22F4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r w:rsidR="006F5C5E" w:rsidRPr="00455D15">
        <w:rPr>
          <w:bCs/>
          <w:sz w:val="26"/>
          <w:szCs w:val="26"/>
        </w:rPr>
        <w:t>- проект вертикальной планировки.</w:t>
      </w:r>
    </w:p>
    <w:p w:rsidR="006F5C5E" w:rsidRPr="00455D15" w:rsidRDefault="006C40A0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 w:rsidRPr="006C40A0">
        <w:rPr>
          <w:bCs/>
          <w:sz w:val="26"/>
          <w:szCs w:val="26"/>
        </w:rPr>
        <w:t xml:space="preserve">        </w:t>
      </w:r>
      <w:r w:rsidR="006F5C5E" w:rsidRPr="00455D15">
        <w:rPr>
          <w:bCs/>
          <w:sz w:val="26"/>
          <w:szCs w:val="26"/>
        </w:rPr>
        <w:t>Целесообразность сноса зеленых насаждений определяется Комиссией по охране зеленых</w:t>
      </w:r>
      <w:r>
        <w:rPr>
          <w:bCs/>
          <w:sz w:val="26"/>
          <w:szCs w:val="26"/>
        </w:rPr>
        <w:t xml:space="preserve"> насаждений в городе Балаково</w:t>
      </w:r>
      <w:r w:rsidR="006F5C5E" w:rsidRPr="00455D15">
        <w:rPr>
          <w:bCs/>
          <w:sz w:val="26"/>
          <w:szCs w:val="26"/>
        </w:rPr>
        <w:t>.</w:t>
      </w:r>
    </w:p>
    <w:p w:rsidR="006F5C5E" w:rsidRPr="00455D15" w:rsidRDefault="006C40A0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</w:t>
      </w:r>
      <w:r w:rsidR="006F5C5E" w:rsidRPr="00455D15">
        <w:rPr>
          <w:bCs/>
          <w:sz w:val="26"/>
          <w:szCs w:val="26"/>
        </w:rPr>
        <w:t>Заявки на вынужденный снос принимаются после получения разрешения на строительство.</w:t>
      </w:r>
    </w:p>
    <w:p w:rsidR="006F5C5E" w:rsidRPr="00455D15" w:rsidRDefault="006C40A0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</w:t>
      </w:r>
      <w:r w:rsidR="006F5C5E" w:rsidRPr="00455D15">
        <w:rPr>
          <w:bCs/>
          <w:sz w:val="26"/>
          <w:szCs w:val="26"/>
        </w:rPr>
        <w:t xml:space="preserve">Возмещение ущерба производится в денежной, натуральной или смешанной форме. Натуральной формой возмещения ущерба является проведение компенсационного озеленения взамен </w:t>
      </w:r>
      <w:proofErr w:type="gramStart"/>
      <w:r w:rsidR="006F5C5E" w:rsidRPr="00455D15">
        <w:rPr>
          <w:bCs/>
          <w:sz w:val="26"/>
          <w:szCs w:val="26"/>
        </w:rPr>
        <w:t>утраченных</w:t>
      </w:r>
      <w:proofErr w:type="gramEnd"/>
      <w:r w:rsidR="006F5C5E" w:rsidRPr="00455D15">
        <w:rPr>
          <w:bCs/>
          <w:sz w:val="26"/>
          <w:szCs w:val="26"/>
        </w:rPr>
        <w:t xml:space="preserve">. Денежной формой является оплата восстановительной стоимости зеленых насаждений. Форма возмещения ущерба определяется Комиссией по охране зеленых насаждений. </w:t>
      </w:r>
    </w:p>
    <w:p w:rsidR="006F5C5E" w:rsidRPr="00455D15" w:rsidRDefault="00EF1C2D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</w:t>
      </w:r>
      <w:r w:rsidR="006F5C5E" w:rsidRPr="00455D15">
        <w:rPr>
          <w:bCs/>
          <w:sz w:val="26"/>
          <w:szCs w:val="26"/>
        </w:rPr>
        <w:t>Количество единиц зеленых насаждений и занимаемая ими площадь должны быть не менее чем в 1,5 раза больше утраченных. Видовой состав высаживаемых деревьев и кустарников должен быть равноценен видовому составу уничтоженных зеленых насаждений.</w:t>
      </w:r>
    </w:p>
    <w:p w:rsidR="006F5C5E" w:rsidRPr="00455D15" w:rsidRDefault="00EF1C2D" w:rsidP="00CB2691">
      <w:pPr>
        <w:tabs>
          <w:tab w:val="clear" w:pos="0"/>
          <w:tab w:val="num" w:pos="284"/>
        </w:tabs>
        <w:ind w:right="0"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</w:t>
      </w:r>
      <w:r w:rsidR="006F5C5E" w:rsidRPr="00455D15">
        <w:rPr>
          <w:bCs/>
          <w:sz w:val="26"/>
          <w:szCs w:val="26"/>
        </w:rPr>
        <w:t>Исполнитель по компенсационному озеленению несет ответственность за приживаемость посадочного материала. В случае</w:t>
      </w:r>
      <w:proofErr w:type="gramStart"/>
      <w:r w:rsidR="006F5C5E" w:rsidRPr="00455D15">
        <w:rPr>
          <w:bCs/>
          <w:sz w:val="26"/>
          <w:szCs w:val="26"/>
        </w:rPr>
        <w:t>,</w:t>
      </w:r>
      <w:proofErr w:type="gramEnd"/>
      <w:r w:rsidR="006F5C5E" w:rsidRPr="00455D15">
        <w:rPr>
          <w:bCs/>
          <w:sz w:val="26"/>
          <w:szCs w:val="26"/>
        </w:rPr>
        <w:t xml:space="preserve"> если в течение года с момента проведения работ процент приживаемости ниже 50%, исполнитель обязан провести повторные работы. </w:t>
      </w:r>
    </w:p>
    <w:p w:rsidR="008C652E" w:rsidRPr="00455D15" w:rsidRDefault="008C652E" w:rsidP="00CB2691">
      <w:pPr>
        <w:tabs>
          <w:tab w:val="clear" w:pos="0"/>
          <w:tab w:val="num" w:pos="284"/>
        </w:tabs>
        <w:spacing w:line="288" w:lineRule="auto"/>
        <w:ind w:right="0" w:firstLine="0"/>
        <w:rPr>
          <w:b/>
          <w:bCs/>
          <w:sz w:val="26"/>
          <w:szCs w:val="26"/>
        </w:rPr>
      </w:pPr>
    </w:p>
    <w:p w:rsidR="003A4ED2" w:rsidRDefault="003A4ED2" w:rsidP="00CF22F4">
      <w:pPr>
        <w:tabs>
          <w:tab w:val="clear" w:pos="0"/>
          <w:tab w:val="num" w:pos="540"/>
        </w:tabs>
        <w:ind w:right="0" w:firstLine="0"/>
        <w:jc w:val="center"/>
        <w:rPr>
          <w:b/>
          <w:sz w:val="26"/>
          <w:szCs w:val="26"/>
        </w:rPr>
      </w:pPr>
    </w:p>
    <w:p w:rsidR="003A4ED2" w:rsidRDefault="003A4ED2" w:rsidP="00CF22F4">
      <w:pPr>
        <w:tabs>
          <w:tab w:val="clear" w:pos="0"/>
          <w:tab w:val="num" w:pos="540"/>
        </w:tabs>
        <w:ind w:right="0" w:firstLine="0"/>
        <w:jc w:val="center"/>
        <w:rPr>
          <w:b/>
          <w:sz w:val="26"/>
          <w:szCs w:val="26"/>
        </w:rPr>
      </w:pPr>
    </w:p>
    <w:p w:rsidR="003A4ED2" w:rsidRDefault="003A4ED2" w:rsidP="00CF22F4">
      <w:pPr>
        <w:tabs>
          <w:tab w:val="clear" w:pos="0"/>
          <w:tab w:val="num" w:pos="540"/>
        </w:tabs>
        <w:ind w:right="0" w:firstLine="0"/>
        <w:jc w:val="center"/>
        <w:rPr>
          <w:b/>
          <w:sz w:val="26"/>
          <w:szCs w:val="26"/>
        </w:rPr>
      </w:pPr>
    </w:p>
    <w:p w:rsidR="009E1DD4" w:rsidRDefault="004D1378" w:rsidP="00CF22F4">
      <w:pPr>
        <w:tabs>
          <w:tab w:val="clear" w:pos="0"/>
          <w:tab w:val="num" w:pos="540"/>
        </w:tabs>
        <w:ind w:right="0" w:firstLine="0"/>
        <w:jc w:val="center"/>
        <w:rPr>
          <w:b/>
          <w:sz w:val="26"/>
          <w:szCs w:val="26"/>
        </w:rPr>
      </w:pPr>
      <w:r w:rsidRPr="00455D15">
        <w:rPr>
          <w:b/>
          <w:sz w:val="26"/>
          <w:szCs w:val="26"/>
        </w:rPr>
        <w:t xml:space="preserve">РАЗДЕЛ </w:t>
      </w:r>
      <w:r w:rsidRPr="00455D15">
        <w:rPr>
          <w:b/>
          <w:sz w:val="26"/>
          <w:szCs w:val="26"/>
          <w:lang w:val="en-US"/>
        </w:rPr>
        <w:t>V</w:t>
      </w:r>
      <w:r w:rsidR="00EF1C2D">
        <w:rPr>
          <w:b/>
          <w:sz w:val="26"/>
          <w:szCs w:val="26"/>
          <w:lang w:val="en-US"/>
        </w:rPr>
        <w:t>II</w:t>
      </w:r>
    </w:p>
    <w:p w:rsidR="00CF22F4" w:rsidRPr="00CF22F4" w:rsidRDefault="00CF22F4" w:rsidP="00CF22F4">
      <w:pPr>
        <w:tabs>
          <w:tab w:val="clear" w:pos="0"/>
          <w:tab w:val="num" w:pos="540"/>
        </w:tabs>
        <w:ind w:right="0" w:firstLine="0"/>
        <w:jc w:val="center"/>
        <w:rPr>
          <w:b/>
          <w:sz w:val="26"/>
          <w:szCs w:val="26"/>
        </w:rPr>
      </w:pPr>
    </w:p>
    <w:p w:rsidR="009E1DD4" w:rsidRPr="00455D15" w:rsidRDefault="009E1DD4" w:rsidP="00CB2691">
      <w:pPr>
        <w:tabs>
          <w:tab w:val="clear" w:pos="0"/>
          <w:tab w:val="num" w:pos="284"/>
        </w:tabs>
        <w:ind w:right="0" w:firstLine="0"/>
        <w:rPr>
          <w:b/>
          <w:color w:val="548DD4"/>
          <w:sz w:val="26"/>
          <w:szCs w:val="26"/>
        </w:rPr>
      </w:pPr>
      <w:r w:rsidRPr="00455D15">
        <w:rPr>
          <w:b/>
          <w:sz w:val="26"/>
          <w:szCs w:val="26"/>
        </w:rPr>
        <w:t xml:space="preserve">Раздел </w:t>
      </w:r>
      <w:r w:rsidR="00EF1C2D">
        <w:rPr>
          <w:b/>
          <w:sz w:val="26"/>
          <w:szCs w:val="26"/>
        </w:rPr>
        <w:t>7</w:t>
      </w:r>
      <w:r w:rsidRPr="00455D15">
        <w:rPr>
          <w:b/>
          <w:color w:val="548DD4"/>
          <w:sz w:val="26"/>
          <w:szCs w:val="26"/>
        </w:rPr>
        <w:t xml:space="preserve">. </w:t>
      </w:r>
      <w:r w:rsidRPr="00455D15">
        <w:rPr>
          <w:b/>
          <w:sz w:val="26"/>
          <w:szCs w:val="26"/>
        </w:rPr>
        <w:t>Сведения о соответствии разработанной документации требованиям законодательства о градостроительной деятельности</w:t>
      </w:r>
    </w:p>
    <w:p w:rsidR="009E1DD4" w:rsidRPr="00455D15" w:rsidRDefault="009E1DD4" w:rsidP="00CB2691">
      <w:pPr>
        <w:pStyle w:val="aff0"/>
        <w:ind w:left="0"/>
      </w:pPr>
    </w:p>
    <w:p w:rsidR="009E1DD4" w:rsidRDefault="009E1DD4" w:rsidP="00CB2691">
      <w:pPr>
        <w:pStyle w:val="aff0"/>
        <w:ind w:left="0"/>
      </w:pPr>
      <w:proofErr w:type="gramStart"/>
      <w:r w:rsidRPr="00455D15">
        <w:t>«ДОКУМЕНТАЦИЯ ПО ПЛАНИРОВКЕ ТЕРРИТОРИИ ЛИНЕЙНОГО ОБЪЕКТА ВЫПОЛНЕНА НА ОСНОВАНИИ ДОКУМЕНТОВ ТЕРРИТОРИАЛЬНОГО ПЛАНИРОВАНИЯ, ПРАВИЛ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</w:t>
      </w:r>
      <w:proofErr w:type="gramEnd"/>
      <w:r w:rsidRPr="00455D15">
        <w:t xml:space="preserve"> УСЛО</w:t>
      </w:r>
      <w:r w:rsidR="00CF22F4">
        <w:t>ВИЯМИ ИСПОЛЬЗОВАНИЯ ТЕРРИТОРИЙ»</w:t>
      </w:r>
    </w:p>
    <w:p w:rsidR="00CF22F4" w:rsidRDefault="00CF22F4" w:rsidP="00CB2691">
      <w:pPr>
        <w:pStyle w:val="aff0"/>
        <w:ind w:left="0"/>
      </w:pPr>
    </w:p>
    <w:p w:rsidR="00CF22F4" w:rsidRDefault="00CF22F4" w:rsidP="00CB2691">
      <w:pPr>
        <w:pStyle w:val="aff0"/>
        <w:ind w:left="0"/>
      </w:pPr>
    </w:p>
    <w:p w:rsidR="00CF22F4" w:rsidRPr="00455D15" w:rsidRDefault="00CF22F4" w:rsidP="00CB2691">
      <w:pPr>
        <w:pStyle w:val="aff0"/>
        <w:ind w:left="0"/>
      </w:pPr>
    </w:p>
    <w:p w:rsidR="008C652E" w:rsidRPr="00CF22F4" w:rsidRDefault="009E1DD4" w:rsidP="00CF22F4">
      <w:pPr>
        <w:pStyle w:val="aff0"/>
        <w:ind w:left="0"/>
      </w:pPr>
      <w:r w:rsidRPr="00455D15">
        <w:t xml:space="preserve">Главный архитектор проекта             </w:t>
      </w:r>
      <w:r w:rsidR="00CF22F4">
        <w:t xml:space="preserve">                  С.Б. Щербакова</w:t>
      </w:r>
    </w:p>
    <w:sectPr w:rsidR="008C652E" w:rsidRPr="00CF22F4" w:rsidSect="00CB2691">
      <w:footerReference w:type="default" r:id="rId9"/>
      <w:footerReference w:type="first" r:id="rId10"/>
      <w:footnotePr>
        <w:pos w:val="beneathText"/>
      </w:footnotePr>
      <w:pgSz w:w="11905" w:h="16837"/>
      <w:pgMar w:top="851" w:right="1273" w:bottom="851" w:left="1134" w:header="284" w:footer="284" w:gutter="0"/>
      <w:pgNumType w:start="3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847" w:rsidRDefault="00CD3847" w:rsidP="009E1DD4">
      <w:r>
        <w:separator/>
      </w:r>
    </w:p>
  </w:endnote>
  <w:endnote w:type="continuationSeparator" w:id="0">
    <w:p w:rsidR="00CD3847" w:rsidRDefault="00CD3847" w:rsidP="009E1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58474"/>
      <w:docPartObj>
        <w:docPartGallery w:val="Page Numbers (Bottom of Page)"/>
        <w:docPartUnique/>
      </w:docPartObj>
    </w:sdtPr>
    <w:sdtContent>
      <w:p w:rsidR="00CB2691" w:rsidRDefault="00251D41">
        <w:pPr>
          <w:pStyle w:val="af3"/>
          <w:jc w:val="right"/>
        </w:pPr>
        <w:r>
          <w:fldChar w:fldCharType="begin"/>
        </w:r>
        <w:r w:rsidR="00CB2691">
          <w:instrText>PAGE   \* MERGEFORMAT</w:instrText>
        </w:r>
        <w:r>
          <w:fldChar w:fldCharType="separate"/>
        </w:r>
        <w:r w:rsidR="00D8333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B2691" w:rsidRDefault="00CB2691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5322443"/>
      <w:docPartObj>
        <w:docPartGallery w:val="Page Numbers (Bottom of Page)"/>
        <w:docPartUnique/>
      </w:docPartObj>
    </w:sdtPr>
    <w:sdtContent>
      <w:p w:rsidR="00CB2691" w:rsidRDefault="00251D41">
        <w:pPr>
          <w:pStyle w:val="af3"/>
          <w:jc w:val="right"/>
        </w:pPr>
        <w:r>
          <w:fldChar w:fldCharType="begin"/>
        </w:r>
        <w:r w:rsidR="00CB2691">
          <w:instrText>PAGE   \* MERGEFORMAT</w:instrText>
        </w:r>
        <w:r>
          <w:fldChar w:fldCharType="separate"/>
        </w:r>
        <w:r w:rsidR="00D833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B2691" w:rsidRPr="00AF6CD7" w:rsidRDefault="00CB2691" w:rsidP="000D6E2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847" w:rsidRDefault="00CD3847" w:rsidP="009E1DD4">
      <w:r>
        <w:separator/>
      </w:r>
    </w:p>
  </w:footnote>
  <w:footnote w:type="continuationSeparator" w:id="0">
    <w:p w:rsidR="00CD3847" w:rsidRDefault="00CD3847" w:rsidP="009E1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51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40"/>
        </w:tabs>
        <w:ind w:left="1440" w:hanging="90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1120"/>
        </w:tabs>
        <w:ind w:left="1120" w:hanging="4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6">
    <w:nsid w:val="069D5F16"/>
    <w:multiLevelType w:val="hybridMultilevel"/>
    <w:tmpl w:val="B80A0D3C"/>
    <w:lvl w:ilvl="0" w:tplc="98F67F72">
      <w:start w:val="1"/>
      <w:numFmt w:val="decimal"/>
      <w:lvlText w:val="%1."/>
      <w:lvlJc w:val="left"/>
      <w:pPr>
        <w:ind w:left="872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0E643BFD"/>
    <w:multiLevelType w:val="hybridMultilevel"/>
    <w:tmpl w:val="391658D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4037CA7"/>
    <w:multiLevelType w:val="hybridMultilevel"/>
    <w:tmpl w:val="AAB8D3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57A76"/>
    <w:multiLevelType w:val="hybridMultilevel"/>
    <w:tmpl w:val="D5F6FDD2"/>
    <w:lvl w:ilvl="0" w:tplc="33E2EA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41D1740"/>
    <w:multiLevelType w:val="hybridMultilevel"/>
    <w:tmpl w:val="4B489E52"/>
    <w:lvl w:ilvl="0" w:tplc="F83817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E51235A"/>
    <w:multiLevelType w:val="multilevel"/>
    <w:tmpl w:val="7BF6F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F5B2F1D"/>
    <w:multiLevelType w:val="hybridMultilevel"/>
    <w:tmpl w:val="0C28AF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C677E0"/>
    <w:multiLevelType w:val="multilevel"/>
    <w:tmpl w:val="4B960B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1"/>
  </w:num>
  <w:num w:numId="7">
    <w:abstractNumId w:val="10"/>
  </w:num>
  <w:num w:numId="8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hideSpellingErrors/>
  <w:hideGrammaticalErrors/>
  <w:proofState w:spelling="clean" w:grammar="clean"/>
  <w:defaultTabStop w:val="708"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5F2E7B"/>
    <w:rsid w:val="00020E87"/>
    <w:rsid w:val="00025506"/>
    <w:rsid w:val="000262A4"/>
    <w:rsid w:val="00030DAE"/>
    <w:rsid w:val="00056744"/>
    <w:rsid w:val="00057898"/>
    <w:rsid w:val="00072E6C"/>
    <w:rsid w:val="00080652"/>
    <w:rsid w:val="00080857"/>
    <w:rsid w:val="00082621"/>
    <w:rsid w:val="00082DCE"/>
    <w:rsid w:val="000865E5"/>
    <w:rsid w:val="000908FD"/>
    <w:rsid w:val="00094D93"/>
    <w:rsid w:val="000965F8"/>
    <w:rsid w:val="000A333D"/>
    <w:rsid w:val="000B2487"/>
    <w:rsid w:val="000C69E0"/>
    <w:rsid w:val="000D6E27"/>
    <w:rsid w:val="000F1868"/>
    <w:rsid w:val="000F50D9"/>
    <w:rsid w:val="00106FD1"/>
    <w:rsid w:val="00110C08"/>
    <w:rsid w:val="00122EF0"/>
    <w:rsid w:val="00124DAE"/>
    <w:rsid w:val="001257D1"/>
    <w:rsid w:val="00132122"/>
    <w:rsid w:val="00136D3C"/>
    <w:rsid w:val="00142AD1"/>
    <w:rsid w:val="001432CE"/>
    <w:rsid w:val="00151C0B"/>
    <w:rsid w:val="001675B2"/>
    <w:rsid w:val="00175E42"/>
    <w:rsid w:val="001767DB"/>
    <w:rsid w:val="001967A4"/>
    <w:rsid w:val="001A0AEF"/>
    <w:rsid w:val="001A55B3"/>
    <w:rsid w:val="001A5D10"/>
    <w:rsid w:val="001B2A33"/>
    <w:rsid w:val="001B67E3"/>
    <w:rsid w:val="001C6785"/>
    <w:rsid w:val="001D2FA0"/>
    <w:rsid w:val="001D5EFB"/>
    <w:rsid w:val="001F3AA7"/>
    <w:rsid w:val="001F4935"/>
    <w:rsid w:val="001F7FA2"/>
    <w:rsid w:val="00201CA7"/>
    <w:rsid w:val="0020680A"/>
    <w:rsid w:val="002269DB"/>
    <w:rsid w:val="002352CE"/>
    <w:rsid w:val="002412E6"/>
    <w:rsid w:val="00251D41"/>
    <w:rsid w:val="0025612F"/>
    <w:rsid w:val="00256C9B"/>
    <w:rsid w:val="00256CE8"/>
    <w:rsid w:val="0026525F"/>
    <w:rsid w:val="00274C98"/>
    <w:rsid w:val="00280D73"/>
    <w:rsid w:val="0028373D"/>
    <w:rsid w:val="0028624D"/>
    <w:rsid w:val="00287EEF"/>
    <w:rsid w:val="002A030F"/>
    <w:rsid w:val="002A3F25"/>
    <w:rsid w:val="002C03D0"/>
    <w:rsid w:val="002D6D20"/>
    <w:rsid w:val="002E3757"/>
    <w:rsid w:val="0030572B"/>
    <w:rsid w:val="00347C6B"/>
    <w:rsid w:val="00356B00"/>
    <w:rsid w:val="00374EF0"/>
    <w:rsid w:val="003A4ED2"/>
    <w:rsid w:val="003A5907"/>
    <w:rsid w:val="003B36B5"/>
    <w:rsid w:val="003E4EBD"/>
    <w:rsid w:val="004023C1"/>
    <w:rsid w:val="00402C3A"/>
    <w:rsid w:val="00426965"/>
    <w:rsid w:val="00435736"/>
    <w:rsid w:val="00440D5A"/>
    <w:rsid w:val="00447DFE"/>
    <w:rsid w:val="00455D15"/>
    <w:rsid w:val="0046096A"/>
    <w:rsid w:val="00463FC9"/>
    <w:rsid w:val="00465A3A"/>
    <w:rsid w:val="004859C3"/>
    <w:rsid w:val="00487067"/>
    <w:rsid w:val="00496D15"/>
    <w:rsid w:val="004A31AF"/>
    <w:rsid w:val="004A6283"/>
    <w:rsid w:val="004B144A"/>
    <w:rsid w:val="004B56ED"/>
    <w:rsid w:val="004B6241"/>
    <w:rsid w:val="004C1A9C"/>
    <w:rsid w:val="004D1378"/>
    <w:rsid w:val="004F0B8F"/>
    <w:rsid w:val="005027C1"/>
    <w:rsid w:val="00503D49"/>
    <w:rsid w:val="00512562"/>
    <w:rsid w:val="00514986"/>
    <w:rsid w:val="00522CBB"/>
    <w:rsid w:val="00525291"/>
    <w:rsid w:val="00527EA1"/>
    <w:rsid w:val="00536278"/>
    <w:rsid w:val="00572520"/>
    <w:rsid w:val="0057304B"/>
    <w:rsid w:val="00580D14"/>
    <w:rsid w:val="00582ECA"/>
    <w:rsid w:val="005832D0"/>
    <w:rsid w:val="00595EE5"/>
    <w:rsid w:val="005A1AC5"/>
    <w:rsid w:val="005B2A54"/>
    <w:rsid w:val="005B2A96"/>
    <w:rsid w:val="005B4E74"/>
    <w:rsid w:val="005D0C31"/>
    <w:rsid w:val="005D21D5"/>
    <w:rsid w:val="005D4CEE"/>
    <w:rsid w:val="005E3201"/>
    <w:rsid w:val="005E72CA"/>
    <w:rsid w:val="005F2E7B"/>
    <w:rsid w:val="005F55F9"/>
    <w:rsid w:val="005F7922"/>
    <w:rsid w:val="0062019E"/>
    <w:rsid w:val="00622746"/>
    <w:rsid w:val="006310DC"/>
    <w:rsid w:val="0065056D"/>
    <w:rsid w:val="00653229"/>
    <w:rsid w:val="00660C0B"/>
    <w:rsid w:val="00662691"/>
    <w:rsid w:val="006647AD"/>
    <w:rsid w:val="006713A7"/>
    <w:rsid w:val="00680041"/>
    <w:rsid w:val="00696BE2"/>
    <w:rsid w:val="006A5A84"/>
    <w:rsid w:val="006A667B"/>
    <w:rsid w:val="006A77CC"/>
    <w:rsid w:val="006B1489"/>
    <w:rsid w:val="006C40A0"/>
    <w:rsid w:val="006E188D"/>
    <w:rsid w:val="006E3D06"/>
    <w:rsid w:val="006E6901"/>
    <w:rsid w:val="006F0B49"/>
    <w:rsid w:val="006F5C5E"/>
    <w:rsid w:val="007037B4"/>
    <w:rsid w:val="007060D0"/>
    <w:rsid w:val="007105C2"/>
    <w:rsid w:val="00720005"/>
    <w:rsid w:val="007244C4"/>
    <w:rsid w:val="007267AF"/>
    <w:rsid w:val="00730C7D"/>
    <w:rsid w:val="00730F90"/>
    <w:rsid w:val="00751CDE"/>
    <w:rsid w:val="0075246D"/>
    <w:rsid w:val="0078135B"/>
    <w:rsid w:val="00786C64"/>
    <w:rsid w:val="007A180A"/>
    <w:rsid w:val="007B246F"/>
    <w:rsid w:val="007B2FBC"/>
    <w:rsid w:val="007B45C6"/>
    <w:rsid w:val="007C2D3C"/>
    <w:rsid w:val="007F1550"/>
    <w:rsid w:val="007F265F"/>
    <w:rsid w:val="007F48CC"/>
    <w:rsid w:val="00803496"/>
    <w:rsid w:val="008046B6"/>
    <w:rsid w:val="00821FF3"/>
    <w:rsid w:val="00822495"/>
    <w:rsid w:val="00823A8E"/>
    <w:rsid w:val="00840754"/>
    <w:rsid w:val="00846500"/>
    <w:rsid w:val="00850681"/>
    <w:rsid w:val="00852C61"/>
    <w:rsid w:val="00853B1A"/>
    <w:rsid w:val="00853B78"/>
    <w:rsid w:val="00866489"/>
    <w:rsid w:val="00880E84"/>
    <w:rsid w:val="00882E79"/>
    <w:rsid w:val="008B5743"/>
    <w:rsid w:val="008B6A49"/>
    <w:rsid w:val="008C21F9"/>
    <w:rsid w:val="008C652E"/>
    <w:rsid w:val="008E3411"/>
    <w:rsid w:val="008E4300"/>
    <w:rsid w:val="00906649"/>
    <w:rsid w:val="00907002"/>
    <w:rsid w:val="00917D0C"/>
    <w:rsid w:val="00945BB9"/>
    <w:rsid w:val="00947072"/>
    <w:rsid w:val="009976C0"/>
    <w:rsid w:val="00997B13"/>
    <w:rsid w:val="009B45AF"/>
    <w:rsid w:val="009B4634"/>
    <w:rsid w:val="009B79A2"/>
    <w:rsid w:val="009D1243"/>
    <w:rsid w:val="009D2AFD"/>
    <w:rsid w:val="009E1DD4"/>
    <w:rsid w:val="009E42FE"/>
    <w:rsid w:val="009E619A"/>
    <w:rsid w:val="009F3F52"/>
    <w:rsid w:val="009F5CDB"/>
    <w:rsid w:val="009F6B9C"/>
    <w:rsid w:val="00A033B3"/>
    <w:rsid w:val="00A125A2"/>
    <w:rsid w:val="00A31F8A"/>
    <w:rsid w:val="00A32F0F"/>
    <w:rsid w:val="00A411C5"/>
    <w:rsid w:val="00A56159"/>
    <w:rsid w:val="00A56B9F"/>
    <w:rsid w:val="00A649EA"/>
    <w:rsid w:val="00A81848"/>
    <w:rsid w:val="00A8361B"/>
    <w:rsid w:val="00A84EC7"/>
    <w:rsid w:val="00A968FD"/>
    <w:rsid w:val="00AA5843"/>
    <w:rsid w:val="00AB57B9"/>
    <w:rsid w:val="00AC0101"/>
    <w:rsid w:val="00AC4344"/>
    <w:rsid w:val="00AC63B3"/>
    <w:rsid w:val="00AD4D74"/>
    <w:rsid w:val="00AD67B5"/>
    <w:rsid w:val="00AD699F"/>
    <w:rsid w:val="00AE481E"/>
    <w:rsid w:val="00AF48BC"/>
    <w:rsid w:val="00AF65B3"/>
    <w:rsid w:val="00B10936"/>
    <w:rsid w:val="00B26BB1"/>
    <w:rsid w:val="00B26E5D"/>
    <w:rsid w:val="00B30A08"/>
    <w:rsid w:val="00B37C3D"/>
    <w:rsid w:val="00B42901"/>
    <w:rsid w:val="00B454E1"/>
    <w:rsid w:val="00B5009E"/>
    <w:rsid w:val="00B63486"/>
    <w:rsid w:val="00B65B8B"/>
    <w:rsid w:val="00B67740"/>
    <w:rsid w:val="00B71BAB"/>
    <w:rsid w:val="00BA3AC0"/>
    <w:rsid w:val="00BB654D"/>
    <w:rsid w:val="00BF2386"/>
    <w:rsid w:val="00BF5E89"/>
    <w:rsid w:val="00C01031"/>
    <w:rsid w:val="00C2365B"/>
    <w:rsid w:val="00C279E7"/>
    <w:rsid w:val="00C31F1C"/>
    <w:rsid w:val="00C34497"/>
    <w:rsid w:val="00C47193"/>
    <w:rsid w:val="00C5090E"/>
    <w:rsid w:val="00C70EA3"/>
    <w:rsid w:val="00C744B6"/>
    <w:rsid w:val="00C76591"/>
    <w:rsid w:val="00C82DEF"/>
    <w:rsid w:val="00C84E0B"/>
    <w:rsid w:val="00C9338F"/>
    <w:rsid w:val="00CB2691"/>
    <w:rsid w:val="00CB5E1C"/>
    <w:rsid w:val="00CC6B93"/>
    <w:rsid w:val="00CD16CE"/>
    <w:rsid w:val="00CD3847"/>
    <w:rsid w:val="00CE4A9D"/>
    <w:rsid w:val="00CF22F4"/>
    <w:rsid w:val="00CF7579"/>
    <w:rsid w:val="00D10B37"/>
    <w:rsid w:val="00D30B61"/>
    <w:rsid w:val="00D36AC4"/>
    <w:rsid w:val="00D36E13"/>
    <w:rsid w:val="00D40F7D"/>
    <w:rsid w:val="00D43FD1"/>
    <w:rsid w:val="00D46833"/>
    <w:rsid w:val="00D632EC"/>
    <w:rsid w:val="00D76661"/>
    <w:rsid w:val="00D8333F"/>
    <w:rsid w:val="00D865C3"/>
    <w:rsid w:val="00DA30A0"/>
    <w:rsid w:val="00DA7BA6"/>
    <w:rsid w:val="00DB2AA4"/>
    <w:rsid w:val="00DD29E7"/>
    <w:rsid w:val="00DD4F08"/>
    <w:rsid w:val="00DE1D9F"/>
    <w:rsid w:val="00DF0E95"/>
    <w:rsid w:val="00DF7553"/>
    <w:rsid w:val="00E0269F"/>
    <w:rsid w:val="00E30713"/>
    <w:rsid w:val="00E329A3"/>
    <w:rsid w:val="00E40117"/>
    <w:rsid w:val="00E7326D"/>
    <w:rsid w:val="00E87D0F"/>
    <w:rsid w:val="00E925D9"/>
    <w:rsid w:val="00E9394B"/>
    <w:rsid w:val="00E96F77"/>
    <w:rsid w:val="00EC0709"/>
    <w:rsid w:val="00EC61F3"/>
    <w:rsid w:val="00EC6D30"/>
    <w:rsid w:val="00ED21D1"/>
    <w:rsid w:val="00EE727F"/>
    <w:rsid w:val="00EF1C2D"/>
    <w:rsid w:val="00F0089C"/>
    <w:rsid w:val="00F02326"/>
    <w:rsid w:val="00F122B0"/>
    <w:rsid w:val="00F152D8"/>
    <w:rsid w:val="00F1657B"/>
    <w:rsid w:val="00F21897"/>
    <w:rsid w:val="00F31390"/>
    <w:rsid w:val="00F317C4"/>
    <w:rsid w:val="00F31E87"/>
    <w:rsid w:val="00F362A1"/>
    <w:rsid w:val="00F45495"/>
    <w:rsid w:val="00F7182D"/>
    <w:rsid w:val="00F8496A"/>
    <w:rsid w:val="00F91E33"/>
    <w:rsid w:val="00F92D79"/>
    <w:rsid w:val="00FB41F0"/>
    <w:rsid w:val="00FB47C4"/>
    <w:rsid w:val="00FC75DF"/>
    <w:rsid w:val="00FE2A9B"/>
    <w:rsid w:val="00FF2846"/>
    <w:rsid w:val="00FF4F48"/>
    <w:rsid w:val="00FF7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D4"/>
    <w:pPr>
      <w:tabs>
        <w:tab w:val="num" w:pos="0"/>
        <w:tab w:val="left" w:pos="10065"/>
      </w:tabs>
      <w:suppressAutoHyphens/>
      <w:spacing w:after="0" w:line="240" w:lineRule="auto"/>
      <w:ind w:right="34" w:firstLine="56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9E1DD4"/>
    <w:pPr>
      <w:keepNext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rsid w:val="009E1DD4"/>
    <w:pPr>
      <w:keepNext/>
      <w:ind w:left="426" w:right="0" w:firstLine="426"/>
      <w:jc w:val="center"/>
      <w:outlineLvl w:val="1"/>
    </w:pPr>
    <w:rPr>
      <w:kern w:val="1"/>
      <w:sz w:val="32"/>
      <w:szCs w:val="20"/>
    </w:rPr>
  </w:style>
  <w:style w:type="paragraph" w:styleId="3">
    <w:name w:val="heading 3"/>
    <w:basedOn w:val="a"/>
    <w:next w:val="a"/>
    <w:link w:val="30"/>
    <w:qFormat/>
    <w:rsid w:val="009E1DD4"/>
    <w:pPr>
      <w:keepNext/>
      <w:ind w:left="567" w:right="0" w:firstLine="0"/>
      <w:jc w:val="center"/>
      <w:outlineLvl w:val="2"/>
    </w:pPr>
    <w:rPr>
      <w:bCs/>
      <w:kern w:val="1"/>
      <w:sz w:val="36"/>
      <w:szCs w:val="20"/>
    </w:rPr>
  </w:style>
  <w:style w:type="paragraph" w:styleId="4">
    <w:name w:val="heading 4"/>
    <w:basedOn w:val="a"/>
    <w:next w:val="a"/>
    <w:link w:val="40"/>
    <w:qFormat/>
    <w:rsid w:val="009E1DD4"/>
    <w:pPr>
      <w:keepNext/>
      <w:spacing w:before="240" w:after="60"/>
      <w:outlineLvl w:val="3"/>
    </w:pPr>
    <w:rPr>
      <w:b/>
      <w:bCs/>
      <w:lang w:eastAsia="ru-RU"/>
    </w:rPr>
  </w:style>
  <w:style w:type="paragraph" w:styleId="6">
    <w:name w:val="heading 6"/>
    <w:basedOn w:val="a"/>
    <w:next w:val="a"/>
    <w:link w:val="60"/>
    <w:qFormat/>
    <w:rsid w:val="009E1DD4"/>
    <w:pPr>
      <w:keepNext/>
      <w:spacing w:line="420" w:lineRule="auto"/>
      <w:ind w:right="-8" w:firstLine="0"/>
      <w:jc w:val="center"/>
      <w:outlineLvl w:val="5"/>
    </w:pPr>
    <w:rPr>
      <w:b/>
      <w:kern w:val="1"/>
      <w:szCs w:val="20"/>
    </w:rPr>
  </w:style>
  <w:style w:type="paragraph" w:styleId="7">
    <w:name w:val="heading 7"/>
    <w:basedOn w:val="a"/>
    <w:next w:val="a"/>
    <w:link w:val="70"/>
    <w:unhideWhenUsed/>
    <w:qFormat/>
    <w:rsid w:val="009E1DD4"/>
    <w:pPr>
      <w:suppressAutoHyphens w:val="0"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9E1D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DD4"/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E1DD4"/>
    <w:rPr>
      <w:rFonts w:ascii="Times New Roman" w:eastAsia="Times New Roman" w:hAnsi="Times New Roman" w:cs="Times New Roman"/>
      <w:kern w:val="1"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E1DD4"/>
    <w:rPr>
      <w:rFonts w:ascii="Times New Roman" w:eastAsia="Times New Roman" w:hAnsi="Times New Roman" w:cs="Times New Roman"/>
      <w:bCs/>
      <w:kern w:val="1"/>
      <w:sz w:val="36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E1DD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E1DD4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9E1DD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9E1DD4"/>
    <w:rPr>
      <w:rFonts w:ascii="Times New Roman" w:eastAsia="Times New Roman" w:hAnsi="Times New Roman" w:cs="Times New Roman"/>
      <w:i/>
      <w:iCs/>
      <w:sz w:val="28"/>
      <w:szCs w:val="28"/>
      <w:lang w:eastAsia="ar-SA"/>
    </w:rPr>
  </w:style>
  <w:style w:type="character" w:customStyle="1" w:styleId="WW8Num1z0">
    <w:name w:val="WW8Num1z0"/>
    <w:rsid w:val="009E1DD4"/>
    <w:rPr>
      <w:rFonts w:ascii="Symbol" w:hAnsi="Symbol"/>
    </w:rPr>
  </w:style>
  <w:style w:type="character" w:customStyle="1" w:styleId="WW8Num2z0">
    <w:name w:val="WW8Num2z0"/>
    <w:rsid w:val="009E1DD4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9E1DD4"/>
    <w:rPr>
      <w:rFonts w:ascii="Times New Roman" w:hAnsi="Times New Roman" w:cs="Times New Roman"/>
    </w:rPr>
  </w:style>
  <w:style w:type="character" w:customStyle="1" w:styleId="WW8Num5z0">
    <w:name w:val="WW8Num5z0"/>
    <w:rsid w:val="009E1DD4"/>
    <w:rPr>
      <w:rFonts w:ascii="Times New Roman" w:hAnsi="Times New Roman" w:cs="Times New Roman"/>
    </w:rPr>
  </w:style>
  <w:style w:type="character" w:customStyle="1" w:styleId="WW8Num5z1">
    <w:name w:val="WW8Num5z1"/>
    <w:rsid w:val="009E1DD4"/>
    <w:rPr>
      <w:rFonts w:ascii="Courier New" w:hAnsi="Courier New"/>
    </w:rPr>
  </w:style>
  <w:style w:type="character" w:customStyle="1" w:styleId="WW8Num5z2">
    <w:name w:val="WW8Num5z2"/>
    <w:rsid w:val="009E1DD4"/>
    <w:rPr>
      <w:rFonts w:ascii="Wingdings" w:hAnsi="Wingdings"/>
    </w:rPr>
  </w:style>
  <w:style w:type="character" w:customStyle="1" w:styleId="WW8Num5z3">
    <w:name w:val="WW8Num5z3"/>
    <w:rsid w:val="009E1DD4"/>
    <w:rPr>
      <w:rFonts w:ascii="Symbol" w:hAnsi="Symbol"/>
    </w:rPr>
  </w:style>
  <w:style w:type="character" w:customStyle="1" w:styleId="WW8Num8z0">
    <w:name w:val="WW8Num8z0"/>
    <w:rsid w:val="009E1DD4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9E1DD4"/>
    <w:rPr>
      <w:rFonts w:ascii="Symbol" w:hAnsi="Symbol"/>
    </w:rPr>
  </w:style>
  <w:style w:type="character" w:customStyle="1" w:styleId="WW8Num10z0">
    <w:name w:val="WW8Num10z0"/>
    <w:rsid w:val="009E1DD4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9E1DD4"/>
  </w:style>
  <w:style w:type="character" w:customStyle="1" w:styleId="WW-Absatz-Standardschriftart">
    <w:name w:val="WW-Absatz-Standardschriftart"/>
    <w:rsid w:val="009E1DD4"/>
  </w:style>
  <w:style w:type="character" w:customStyle="1" w:styleId="11">
    <w:name w:val="Основной шрифт абзаца1"/>
    <w:rsid w:val="009E1DD4"/>
  </w:style>
  <w:style w:type="character" w:styleId="a3">
    <w:name w:val="page number"/>
    <w:basedOn w:val="11"/>
    <w:rsid w:val="009E1DD4"/>
  </w:style>
  <w:style w:type="character" w:customStyle="1" w:styleId="a4">
    <w:name w:val="Символ нумерации"/>
    <w:rsid w:val="009E1DD4"/>
  </w:style>
  <w:style w:type="character" w:styleId="a5">
    <w:name w:val="Hyperlink"/>
    <w:uiPriority w:val="99"/>
    <w:rsid w:val="009E1DD4"/>
    <w:rPr>
      <w:color w:val="0000FF"/>
      <w:u w:val="single"/>
    </w:rPr>
  </w:style>
  <w:style w:type="character" w:styleId="a6">
    <w:name w:val="FollowedHyperlink"/>
    <w:rsid w:val="009E1DD4"/>
    <w:rPr>
      <w:color w:val="800080"/>
      <w:u w:val="single"/>
    </w:rPr>
  </w:style>
  <w:style w:type="character" w:customStyle="1" w:styleId="WW8Num2z1">
    <w:name w:val="WW8Num2z1"/>
    <w:rsid w:val="009E1DD4"/>
    <w:rPr>
      <w:rFonts w:ascii="Courier New" w:hAnsi="Courier New"/>
    </w:rPr>
  </w:style>
  <w:style w:type="character" w:customStyle="1" w:styleId="WW8Num2z2">
    <w:name w:val="WW8Num2z2"/>
    <w:rsid w:val="009E1DD4"/>
    <w:rPr>
      <w:rFonts w:ascii="Wingdings" w:hAnsi="Wingdings"/>
    </w:rPr>
  </w:style>
  <w:style w:type="character" w:customStyle="1" w:styleId="WW8Num2z3">
    <w:name w:val="WW8Num2z3"/>
    <w:rsid w:val="009E1DD4"/>
    <w:rPr>
      <w:rFonts w:ascii="Symbol" w:hAnsi="Symbol"/>
    </w:rPr>
  </w:style>
  <w:style w:type="character" w:customStyle="1" w:styleId="WW8Num3z0">
    <w:name w:val="WW8Num3z0"/>
    <w:rsid w:val="009E1DD4"/>
    <w:rPr>
      <w:rFonts w:ascii="Symbol" w:hAnsi="Symbol"/>
    </w:rPr>
  </w:style>
  <w:style w:type="character" w:customStyle="1" w:styleId="WW8Num3z1">
    <w:name w:val="WW8Num3z1"/>
    <w:rsid w:val="009E1DD4"/>
    <w:rPr>
      <w:rFonts w:ascii="Courier New" w:hAnsi="Courier New" w:cs="Courier New"/>
    </w:rPr>
  </w:style>
  <w:style w:type="character" w:customStyle="1" w:styleId="WW8Num3z2">
    <w:name w:val="WW8Num3z2"/>
    <w:rsid w:val="009E1DD4"/>
    <w:rPr>
      <w:rFonts w:ascii="Wingdings" w:hAnsi="Wingdings"/>
    </w:rPr>
  </w:style>
  <w:style w:type="character" w:customStyle="1" w:styleId="WW8Num6z0">
    <w:name w:val="WW8Num6z0"/>
    <w:rsid w:val="009E1DD4"/>
    <w:rPr>
      <w:rFonts w:ascii="Symbol" w:hAnsi="Symbol"/>
    </w:rPr>
  </w:style>
  <w:style w:type="character" w:customStyle="1" w:styleId="WW8Num6z1">
    <w:name w:val="WW8Num6z1"/>
    <w:rsid w:val="009E1DD4"/>
    <w:rPr>
      <w:rFonts w:ascii="Courier New" w:hAnsi="Courier New" w:cs="Courier New"/>
    </w:rPr>
  </w:style>
  <w:style w:type="character" w:customStyle="1" w:styleId="WW8Num6z2">
    <w:name w:val="WW8Num6z2"/>
    <w:rsid w:val="009E1DD4"/>
    <w:rPr>
      <w:rFonts w:ascii="Wingdings" w:hAnsi="Wingdings"/>
    </w:rPr>
  </w:style>
  <w:style w:type="character" w:customStyle="1" w:styleId="WW8Num4z1">
    <w:name w:val="WW8Num4z1"/>
    <w:rsid w:val="009E1DD4"/>
    <w:rPr>
      <w:rFonts w:ascii="Courier New" w:hAnsi="Courier New"/>
    </w:rPr>
  </w:style>
  <w:style w:type="character" w:customStyle="1" w:styleId="WW8Num4z2">
    <w:name w:val="WW8Num4z2"/>
    <w:rsid w:val="009E1DD4"/>
    <w:rPr>
      <w:rFonts w:ascii="Wingdings" w:hAnsi="Wingdings"/>
    </w:rPr>
  </w:style>
  <w:style w:type="character" w:customStyle="1" w:styleId="WW8Num4z3">
    <w:name w:val="WW8Num4z3"/>
    <w:rsid w:val="009E1DD4"/>
    <w:rPr>
      <w:rFonts w:ascii="Symbol" w:hAnsi="Symbol"/>
    </w:rPr>
  </w:style>
  <w:style w:type="character" w:customStyle="1" w:styleId="WW8Num11z0">
    <w:name w:val="WW8Num11z0"/>
    <w:rsid w:val="009E1DD4"/>
    <w:rPr>
      <w:rFonts w:ascii="Times New Roman" w:eastAsia="Times New Roman" w:hAnsi="Times New Roman" w:cs="Times New Roman"/>
    </w:rPr>
  </w:style>
  <w:style w:type="paragraph" w:customStyle="1" w:styleId="a7">
    <w:name w:val="Заголовок"/>
    <w:basedOn w:val="a"/>
    <w:next w:val="a8"/>
    <w:rsid w:val="009E1DD4"/>
    <w:pPr>
      <w:keepNext/>
      <w:spacing w:before="240" w:after="120"/>
    </w:pPr>
    <w:rPr>
      <w:rFonts w:ascii="Arial" w:eastAsia="Lucida Sans Unicode" w:hAnsi="Arial" w:cs="Tahoma"/>
    </w:rPr>
  </w:style>
  <w:style w:type="paragraph" w:styleId="a8">
    <w:name w:val="Body Text"/>
    <w:basedOn w:val="a"/>
    <w:link w:val="a9"/>
    <w:rsid w:val="009E1DD4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9E1D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9E1DD4"/>
    <w:rPr>
      <w:rFonts w:ascii="Arial" w:hAnsi="Arial" w:cs="Tahoma"/>
    </w:rPr>
  </w:style>
  <w:style w:type="paragraph" w:customStyle="1" w:styleId="12">
    <w:name w:val="Название1"/>
    <w:basedOn w:val="a"/>
    <w:rsid w:val="009E1DD4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rsid w:val="009E1DD4"/>
    <w:pPr>
      <w:suppressLineNumbers/>
    </w:pPr>
    <w:rPr>
      <w:rFonts w:ascii="Arial" w:hAnsi="Arial" w:cs="Tahoma"/>
    </w:rPr>
  </w:style>
  <w:style w:type="paragraph" w:styleId="ab">
    <w:name w:val="Body Text Indent"/>
    <w:basedOn w:val="a"/>
    <w:link w:val="ac"/>
    <w:rsid w:val="009E1DD4"/>
    <w:pPr>
      <w:widowControl w:val="0"/>
      <w:ind w:right="0" w:firstLine="284"/>
    </w:pPr>
    <w:rPr>
      <w:szCs w:val="20"/>
    </w:rPr>
  </w:style>
  <w:style w:type="character" w:customStyle="1" w:styleId="ac">
    <w:name w:val="Основной текст с отступом Знак"/>
    <w:basedOn w:val="a0"/>
    <w:link w:val="ab"/>
    <w:rsid w:val="009E1D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Title"/>
    <w:basedOn w:val="a7"/>
    <w:next w:val="ae"/>
    <w:link w:val="af"/>
    <w:qFormat/>
    <w:rsid w:val="009E1DD4"/>
  </w:style>
  <w:style w:type="character" w:customStyle="1" w:styleId="af">
    <w:name w:val="Название Знак"/>
    <w:basedOn w:val="a0"/>
    <w:link w:val="ad"/>
    <w:rsid w:val="009E1DD4"/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Subtitle"/>
    <w:basedOn w:val="a7"/>
    <w:next w:val="a8"/>
    <w:link w:val="af0"/>
    <w:qFormat/>
    <w:rsid w:val="009E1DD4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rsid w:val="009E1DD4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f1">
    <w:name w:val="header"/>
    <w:basedOn w:val="a"/>
    <w:link w:val="af2"/>
    <w:uiPriority w:val="99"/>
    <w:rsid w:val="009E1DD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E1DD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3">
    <w:name w:val="footer"/>
    <w:basedOn w:val="a"/>
    <w:link w:val="af4"/>
    <w:uiPriority w:val="99"/>
    <w:rsid w:val="009E1DD4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Нижний колонтитул Знак"/>
    <w:basedOn w:val="a0"/>
    <w:link w:val="af3"/>
    <w:uiPriority w:val="99"/>
    <w:rsid w:val="009E1D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Нижний колонтитул слева"/>
    <w:basedOn w:val="a"/>
    <w:rsid w:val="009E1DD4"/>
    <w:pPr>
      <w:suppressLineNumbers/>
      <w:tabs>
        <w:tab w:val="center" w:pos="4988"/>
        <w:tab w:val="right" w:pos="9977"/>
      </w:tabs>
    </w:pPr>
  </w:style>
  <w:style w:type="paragraph" w:customStyle="1" w:styleId="af6">
    <w:name w:val="Содержимое таблицы"/>
    <w:basedOn w:val="a"/>
    <w:rsid w:val="009E1DD4"/>
    <w:pPr>
      <w:suppressLineNumbers/>
      <w:textAlignment w:val="top"/>
    </w:pPr>
  </w:style>
  <w:style w:type="paragraph" w:customStyle="1" w:styleId="af7">
    <w:name w:val="Заголовок таблицы"/>
    <w:basedOn w:val="af6"/>
    <w:rsid w:val="009E1DD4"/>
    <w:pPr>
      <w:jc w:val="center"/>
    </w:pPr>
    <w:rPr>
      <w:b/>
      <w:bCs/>
    </w:rPr>
  </w:style>
  <w:style w:type="paragraph" w:customStyle="1" w:styleId="af8">
    <w:name w:val="Пункт"/>
    <w:basedOn w:val="a8"/>
    <w:next w:val="a8"/>
    <w:rsid w:val="009E1DD4"/>
    <w:pPr>
      <w:spacing w:after="0" w:line="360" w:lineRule="auto"/>
      <w:jc w:val="center"/>
    </w:pPr>
    <w:rPr>
      <w:rFonts w:ascii="Courier New" w:hAnsi="Courier New"/>
      <w:sz w:val="28"/>
      <w:szCs w:val="20"/>
    </w:rPr>
  </w:style>
  <w:style w:type="paragraph" w:customStyle="1" w:styleId="21">
    <w:name w:val="Основной текст 21"/>
    <w:basedOn w:val="a"/>
    <w:rsid w:val="009E1DD4"/>
    <w:pPr>
      <w:spacing w:line="360" w:lineRule="auto"/>
    </w:pPr>
    <w:rPr>
      <w:rFonts w:ascii="Courier New" w:hAnsi="Courier New"/>
      <w:szCs w:val="20"/>
    </w:rPr>
  </w:style>
  <w:style w:type="paragraph" w:customStyle="1" w:styleId="font5">
    <w:name w:val="font5"/>
    <w:basedOn w:val="a"/>
    <w:rsid w:val="009E1DD4"/>
    <w:pPr>
      <w:spacing w:before="280" w:after="280"/>
    </w:pPr>
    <w:rPr>
      <w:rFonts w:ascii="Arial" w:hAnsi="Arial"/>
      <w:sz w:val="16"/>
      <w:szCs w:val="16"/>
    </w:rPr>
  </w:style>
  <w:style w:type="paragraph" w:customStyle="1" w:styleId="font6">
    <w:name w:val="font6"/>
    <w:basedOn w:val="a"/>
    <w:rsid w:val="009E1DD4"/>
    <w:pPr>
      <w:spacing w:before="280" w:after="280"/>
    </w:pPr>
    <w:rPr>
      <w:rFonts w:ascii="Arial" w:hAnsi="Arial"/>
      <w:sz w:val="18"/>
      <w:szCs w:val="18"/>
    </w:rPr>
  </w:style>
  <w:style w:type="paragraph" w:customStyle="1" w:styleId="xl24">
    <w:name w:val="xl24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25">
    <w:name w:val="xl25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26">
    <w:name w:val="xl26"/>
    <w:basedOn w:val="a"/>
    <w:rsid w:val="009E1DD4"/>
    <w:pPr>
      <w:spacing w:before="280" w:after="280"/>
    </w:pPr>
    <w:rPr>
      <w:sz w:val="16"/>
      <w:szCs w:val="16"/>
    </w:rPr>
  </w:style>
  <w:style w:type="paragraph" w:customStyle="1" w:styleId="xl27">
    <w:name w:val="xl27"/>
    <w:basedOn w:val="a"/>
    <w:rsid w:val="009E1DD4"/>
    <w:pPr>
      <w:spacing w:before="280" w:after="280"/>
    </w:pPr>
    <w:rPr>
      <w:sz w:val="16"/>
      <w:szCs w:val="16"/>
    </w:rPr>
  </w:style>
  <w:style w:type="paragraph" w:customStyle="1" w:styleId="xl29">
    <w:name w:val="xl29"/>
    <w:basedOn w:val="a"/>
    <w:rsid w:val="009E1DD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30">
    <w:name w:val="xl30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31">
    <w:name w:val="xl31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32">
    <w:name w:val="xl32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16"/>
      <w:szCs w:val="16"/>
    </w:rPr>
  </w:style>
  <w:style w:type="paragraph" w:customStyle="1" w:styleId="xl33">
    <w:name w:val="xl33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34">
    <w:name w:val="xl34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35">
    <w:name w:val="xl35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6">
    <w:name w:val="xl36"/>
    <w:basedOn w:val="a"/>
    <w:rsid w:val="009E1DD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37">
    <w:name w:val="xl37"/>
    <w:basedOn w:val="a"/>
    <w:rsid w:val="009E1DD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38">
    <w:name w:val="xl38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39">
    <w:name w:val="xl39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40">
    <w:name w:val="xl40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41">
    <w:name w:val="xl41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42">
    <w:name w:val="xl42"/>
    <w:basedOn w:val="a"/>
    <w:rsid w:val="009E1DD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43">
    <w:name w:val="xl43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44">
    <w:name w:val="xl44"/>
    <w:basedOn w:val="a"/>
    <w:rsid w:val="009E1DD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45">
    <w:name w:val="xl45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46">
    <w:name w:val="xl46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47">
    <w:name w:val="xl47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48">
    <w:name w:val="xl48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49">
    <w:name w:val="xl49"/>
    <w:basedOn w:val="a"/>
    <w:rsid w:val="009E1DD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0">
    <w:name w:val="xl50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1">
    <w:name w:val="xl51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2">
    <w:name w:val="xl52"/>
    <w:basedOn w:val="a"/>
    <w:rsid w:val="009E1DD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3">
    <w:name w:val="xl53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4">
    <w:name w:val="xl54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5">
    <w:name w:val="xl55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16"/>
      <w:szCs w:val="16"/>
    </w:rPr>
  </w:style>
  <w:style w:type="paragraph" w:customStyle="1" w:styleId="xl56">
    <w:name w:val="xl56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sz w:val="16"/>
      <w:szCs w:val="16"/>
    </w:rPr>
  </w:style>
  <w:style w:type="paragraph" w:customStyle="1" w:styleId="xl57">
    <w:name w:val="xl57"/>
    <w:basedOn w:val="a"/>
    <w:rsid w:val="009E1DD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58">
    <w:name w:val="xl58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59">
    <w:name w:val="xl59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60">
    <w:name w:val="xl60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61">
    <w:name w:val="xl61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16"/>
      <w:szCs w:val="16"/>
    </w:rPr>
  </w:style>
  <w:style w:type="paragraph" w:customStyle="1" w:styleId="xl62">
    <w:name w:val="xl62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sz w:val="16"/>
      <w:szCs w:val="16"/>
    </w:rPr>
  </w:style>
  <w:style w:type="paragraph" w:customStyle="1" w:styleId="xl63">
    <w:name w:val="xl63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sz w:val="16"/>
      <w:szCs w:val="16"/>
    </w:rPr>
  </w:style>
  <w:style w:type="paragraph" w:customStyle="1" w:styleId="xl64">
    <w:name w:val="xl64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sz w:val="16"/>
      <w:szCs w:val="16"/>
    </w:rPr>
  </w:style>
  <w:style w:type="paragraph" w:customStyle="1" w:styleId="xl65">
    <w:name w:val="xl65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</w:style>
  <w:style w:type="paragraph" w:customStyle="1" w:styleId="xl66">
    <w:name w:val="xl66"/>
    <w:basedOn w:val="a"/>
    <w:rsid w:val="009E1DD4"/>
    <w:pPr>
      <w:pBdr>
        <w:left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67">
    <w:name w:val="xl67"/>
    <w:basedOn w:val="a"/>
    <w:rsid w:val="009E1DD4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68">
    <w:name w:val="xl68"/>
    <w:basedOn w:val="a"/>
    <w:rsid w:val="009E1DD4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69">
    <w:name w:val="xl69"/>
    <w:basedOn w:val="a"/>
    <w:rsid w:val="009E1DD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0">
    <w:name w:val="xl70"/>
    <w:basedOn w:val="a"/>
    <w:rsid w:val="009E1DD4"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1">
    <w:name w:val="xl71"/>
    <w:basedOn w:val="a"/>
    <w:rsid w:val="009E1DD4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a"/>
    <w:rsid w:val="009E1DD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</w:pPr>
  </w:style>
  <w:style w:type="paragraph" w:customStyle="1" w:styleId="xl73">
    <w:name w:val="xl73"/>
    <w:basedOn w:val="a"/>
    <w:rsid w:val="009E1DD4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74">
    <w:name w:val="xl74"/>
    <w:basedOn w:val="a"/>
    <w:rsid w:val="009E1DD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75">
    <w:name w:val="xl75"/>
    <w:basedOn w:val="a"/>
    <w:rsid w:val="009E1DD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210">
    <w:name w:val="Основной текст с отступом 21"/>
    <w:basedOn w:val="a"/>
    <w:rsid w:val="009E1DD4"/>
    <w:pPr>
      <w:widowControl w:val="0"/>
      <w:ind w:left="170" w:right="0" w:firstLine="200"/>
    </w:pPr>
    <w:rPr>
      <w:szCs w:val="20"/>
      <w:lang w:val="en-US"/>
    </w:rPr>
  </w:style>
  <w:style w:type="paragraph" w:customStyle="1" w:styleId="af9">
    <w:name w:val="Мой обычный стиль"/>
    <w:basedOn w:val="a"/>
    <w:rsid w:val="009E1DD4"/>
    <w:pPr>
      <w:spacing w:line="360" w:lineRule="auto"/>
      <w:ind w:right="0" w:firstLine="709"/>
    </w:pPr>
    <w:rPr>
      <w:rFonts w:ascii="Arial" w:hAnsi="Arial"/>
      <w:szCs w:val="20"/>
    </w:rPr>
  </w:style>
  <w:style w:type="paragraph" w:customStyle="1" w:styleId="OAENOAIEEAAA">
    <w:name w:val="OAENO AIEEAAA"/>
    <w:basedOn w:val="a"/>
    <w:rsid w:val="009E1DD4"/>
    <w:pPr>
      <w:spacing w:line="360" w:lineRule="auto"/>
      <w:ind w:right="0" w:firstLine="709"/>
    </w:pPr>
    <w:rPr>
      <w:szCs w:val="20"/>
    </w:rPr>
  </w:style>
  <w:style w:type="paragraph" w:customStyle="1" w:styleId="31">
    <w:name w:val="Основной текст 31"/>
    <w:basedOn w:val="a"/>
    <w:rsid w:val="009E1DD4"/>
    <w:pPr>
      <w:spacing w:after="120"/>
    </w:pPr>
    <w:rPr>
      <w:sz w:val="16"/>
      <w:szCs w:val="16"/>
    </w:rPr>
  </w:style>
  <w:style w:type="paragraph" w:customStyle="1" w:styleId="FR1">
    <w:name w:val="FR1"/>
    <w:rsid w:val="009E1DD4"/>
    <w:pPr>
      <w:widowControl w:val="0"/>
      <w:suppressAutoHyphens/>
      <w:spacing w:before="20" w:after="0" w:line="240" w:lineRule="auto"/>
      <w:ind w:left="640"/>
    </w:pPr>
    <w:rPr>
      <w:rFonts w:ascii="Arial" w:eastAsia="Times New Roman" w:hAnsi="Arial" w:cs="Times New Roman"/>
      <w:szCs w:val="20"/>
      <w:lang w:eastAsia="ar-SA"/>
    </w:rPr>
  </w:style>
  <w:style w:type="paragraph" w:customStyle="1" w:styleId="FR2">
    <w:name w:val="FR2"/>
    <w:rsid w:val="009E1DD4"/>
    <w:pPr>
      <w:widowControl w:val="0"/>
      <w:suppressAutoHyphens/>
      <w:spacing w:before="80" w:after="0" w:line="240" w:lineRule="auto"/>
      <w:ind w:left="640"/>
    </w:pPr>
    <w:rPr>
      <w:rFonts w:ascii="Arial" w:eastAsia="Times New Roman" w:hAnsi="Arial" w:cs="Times New Roman"/>
      <w:sz w:val="16"/>
      <w:szCs w:val="20"/>
      <w:lang w:eastAsia="ar-SA"/>
    </w:rPr>
  </w:style>
  <w:style w:type="paragraph" w:customStyle="1" w:styleId="afa">
    <w:name w:val="Содержимое врезки"/>
    <w:basedOn w:val="a8"/>
    <w:rsid w:val="009E1DD4"/>
  </w:style>
  <w:style w:type="paragraph" w:styleId="22">
    <w:name w:val="Body Text 2"/>
    <w:basedOn w:val="a"/>
    <w:link w:val="23"/>
    <w:rsid w:val="009E1DD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E1DD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4">
    <w:name w:val="Body Text Indent 2"/>
    <w:basedOn w:val="a"/>
    <w:link w:val="25"/>
    <w:rsid w:val="009E1DD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E1DD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2">
    <w:name w:val="Body Text Indent 3"/>
    <w:basedOn w:val="a"/>
    <w:link w:val="33"/>
    <w:rsid w:val="009E1DD4"/>
    <w:pPr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9E1D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Обычный1"/>
    <w:rsid w:val="009E1DD4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Проект"/>
    <w:basedOn w:val="a"/>
    <w:rsid w:val="009E1DD4"/>
    <w:pPr>
      <w:ind w:left="540" w:right="362" w:firstLine="720"/>
    </w:pPr>
    <w:rPr>
      <w:rFonts w:ascii="Arial" w:hAnsi="Arial"/>
      <w:szCs w:val="20"/>
      <w:lang w:eastAsia="ru-RU"/>
    </w:rPr>
  </w:style>
  <w:style w:type="paragraph" w:customStyle="1" w:styleId="ConsNormal">
    <w:name w:val="ConsNormal"/>
    <w:rsid w:val="009E1D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9E1DD4"/>
    <w:pPr>
      <w:autoSpaceDE w:val="0"/>
      <w:ind w:right="288" w:firstLine="709"/>
    </w:pPr>
  </w:style>
  <w:style w:type="paragraph" w:styleId="afc">
    <w:name w:val="caption"/>
    <w:basedOn w:val="a"/>
    <w:qFormat/>
    <w:rsid w:val="009E1DD4"/>
    <w:pPr>
      <w:jc w:val="center"/>
    </w:pPr>
    <w:rPr>
      <w:szCs w:val="20"/>
      <w:lang w:eastAsia="ru-RU"/>
    </w:rPr>
  </w:style>
  <w:style w:type="table" w:styleId="afd">
    <w:name w:val="Table Grid"/>
    <w:basedOn w:val="a1"/>
    <w:rsid w:val="009E1D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9E1DD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0">
    <w:name w:val="Основной текст 23"/>
    <w:basedOn w:val="a"/>
    <w:rsid w:val="009E1DD4"/>
    <w:rPr>
      <w:rFonts w:ascii="Arial" w:hAnsi="Arial"/>
    </w:rPr>
  </w:style>
  <w:style w:type="paragraph" w:customStyle="1" w:styleId="221">
    <w:name w:val="Основной текст с отступом 22"/>
    <w:basedOn w:val="a"/>
    <w:rsid w:val="009E1DD4"/>
    <w:pPr>
      <w:widowControl w:val="0"/>
    </w:pPr>
    <w:rPr>
      <w:rFonts w:ascii="Arial" w:eastAsia="Arial Unicode MS" w:hAnsi="Arial"/>
      <w:i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9E1DD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0">
    <w:name w:val="No Spacing"/>
    <w:link w:val="aff1"/>
    <w:autoRedefine/>
    <w:uiPriority w:val="99"/>
    <w:qFormat/>
    <w:rsid w:val="00EF1C2D"/>
    <w:pPr>
      <w:tabs>
        <w:tab w:val="num" w:pos="540"/>
      </w:tabs>
      <w:spacing w:after="0" w:line="240" w:lineRule="auto"/>
      <w:ind w:left="567"/>
      <w:jc w:val="both"/>
    </w:pPr>
    <w:rPr>
      <w:rFonts w:ascii="Times New Roman" w:eastAsia="Times New Roman" w:hAnsi="Times New Roman" w:cs="Times New Roman"/>
      <w:i/>
      <w:color w:val="000000"/>
      <w:sz w:val="26"/>
      <w:szCs w:val="26"/>
      <w:u w:val="single"/>
      <w:lang w:eastAsia="ru-RU"/>
    </w:rPr>
  </w:style>
  <w:style w:type="character" w:customStyle="1" w:styleId="aff1">
    <w:name w:val="Без интервала Знак"/>
    <w:link w:val="aff0"/>
    <w:uiPriority w:val="99"/>
    <w:rsid w:val="00EF1C2D"/>
    <w:rPr>
      <w:rFonts w:ascii="Times New Roman" w:eastAsia="Times New Roman" w:hAnsi="Times New Roman" w:cs="Times New Roman"/>
      <w:i/>
      <w:color w:val="000000"/>
      <w:sz w:val="26"/>
      <w:szCs w:val="26"/>
      <w:u w:val="single"/>
      <w:lang w:eastAsia="ru-RU"/>
    </w:rPr>
  </w:style>
  <w:style w:type="paragraph" w:styleId="aff2">
    <w:name w:val="Block Text"/>
    <w:basedOn w:val="a"/>
    <w:rsid w:val="009E1DD4"/>
    <w:pPr>
      <w:suppressAutoHyphens w:val="0"/>
      <w:ind w:left="318" w:right="175" w:firstLine="708"/>
    </w:pPr>
    <w:rPr>
      <w:lang w:eastAsia="ru-RU"/>
    </w:rPr>
  </w:style>
  <w:style w:type="paragraph" w:styleId="26">
    <w:name w:val="toc 2"/>
    <w:basedOn w:val="a"/>
    <w:next w:val="a"/>
    <w:uiPriority w:val="39"/>
    <w:rsid w:val="009E1DD4"/>
    <w:pPr>
      <w:suppressAutoHyphens w:val="0"/>
      <w:spacing w:before="240"/>
    </w:pPr>
    <w:rPr>
      <w:rFonts w:ascii="Calibri" w:eastAsia="Calibri" w:hAnsi="Calibri" w:cs="Calibri"/>
      <w:b/>
      <w:bCs/>
      <w:sz w:val="20"/>
      <w:lang w:eastAsia="ru-RU"/>
    </w:rPr>
  </w:style>
  <w:style w:type="paragraph" w:styleId="15">
    <w:name w:val="toc 1"/>
    <w:basedOn w:val="a"/>
    <w:next w:val="a"/>
    <w:uiPriority w:val="39"/>
    <w:rsid w:val="009E1DD4"/>
    <w:pPr>
      <w:suppressAutoHyphens w:val="0"/>
      <w:spacing w:before="360"/>
    </w:pPr>
    <w:rPr>
      <w:rFonts w:ascii="Cambria" w:eastAsia="Calibri" w:hAnsi="Cambria"/>
      <w:b/>
      <w:bCs/>
      <w:caps/>
      <w:sz w:val="24"/>
      <w:szCs w:val="24"/>
      <w:lang w:eastAsia="ru-RU"/>
    </w:rPr>
  </w:style>
  <w:style w:type="paragraph" w:styleId="aff3">
    <w:name w:val="Balloon Text"/>
    <w:basedOn w:val="a"/>
    <w:link w:val="aff4"/>
    <w:rsid w:val="009E1DD4"/>
    <w:rPr>
      <w:rFonts w:ascii="Tahoma" w:hAnsi="Tahoma"/>
      <w:sz w:val="16"/>
      <w:szCs w:val="16"/>
    </w:rPr>
  </w:style>
  <w:style w:type="character" w:customStyle="1" w:styleId="aff4">
    <w:name w:val="Текст выноски Знак"/>
    <w:basedOn w:val="a0"/>
    <w:link w:val="aff3"/>
    <w:rsid w:val="009E1DD4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Style1">
    <w:name w:val="Style1"/>
    <w:basedOn w:val="a"/>
    <w:rsid w:val="009E1DD4"/>
    <w:pPr>
      <w:widowControl w:val="0"/>
      <w:suppressAutoHyphens w:val="0"/>
      <w:autoSpaceDE w:val="0"/>
      <w:autoSpaceDN w:val="0"/>
      <w:adjustRightInd w:val="0"/>
      <w:spacing w:line="480" w:lineRule="exact"/>
      <w:ind w:firstLine="730"/>
    </w:pPr>
    <w:rPr>
      <w:sz w:val="24"/>
      <w:szCs w:val="24"/>
      <w:lang w:eastAsia="ru-RU"/>
    </w:rPr>
  </w:style>
  <w:style w:type="paragraph" w:customStyle="1" w:styleId="Style4">
    <w:name w:val="Style4"/>
    <w:basedOn w:val="a"/>
    <w:rsid w:val="009E1DD4"/>
    <w:pPr>
      <w:widowControl w:val="0"/>
      <w:suppressAutoHyphens w:val="0"/>
      <w:autoSpaceDE w:val="0"/>
      <w:autoSpaceDN w:val="0"/>
      <w:adjustRightInd w:val="0"/>
      <w:spacing w:line="483" w:lineRule="exact"/>
      <w:ind w:firstLine="706"/>
    </w:pPr>
    <w:rPr>
      <w:sz w:val="24"/>
      <w:szCs w:val="24"/>
      <w:lang w:eastAsia="ru-RU"/>
    </w:rPr>
  </w:style>
  <w:style w:type="character" w:customStyle="1" w:styleId="FontStyle15">
    <w:name w:val="Font Style15"/>
    <w:rsid w:val="009E1DD4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rsid w:val="009E1D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80">
    <w:name w:val="Font Style80"/>
    <w:rsid w:val="009E1DD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rsid w:val="009E1DD4"/>
    <w:pPr>
      <w:widowControl w:val="0"/>
      <w:suppressAutoHyphens w:val="0"/>
      <w:autoSpaceDE w:val="0"/>
      <w:autoSpaceDN w:val="0"/>
      <w:adjustRightInd w:val="0"/>
      <w:spacing w:line="480" w:lineRule="exact"/>
      <w:ind w:firstLine="706"/>
    </w:pPr>
    <w:rPr>
      <w:sz w:val="24"/>
      <w:szCs w:val="24"/>
      <w:lang w:eastAsia="ru-RU"/>
    </w:rPr>
  </w:style>
  <w:style w:type="character" w:customStyle="1" w:styleId="FontStyle57">
    <w:name w:val="Font Style57"/>
    <w:rsid w:val="009E1DD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9E1DD4"/>
    <w:pPr>
      <w:widowControl w:val="0"/>
      <w:suppressAutoHyphens w:val="0"/>
      <w:autoSpaceDE w:val="0"/>
      <w:autoSpaceDN w:val="0"/>
      <w:adjustRightInd w:val="0"/>
      <w:spacing w:line="482" w:lineRule="exact"/>
      <w:ind w:hanging="696"/>
    </w:pPr>
    <w:rPr>
      <w:sz w:val="24"/>
      <w:szCs w:val="24"/>
      <w:lang w:eastAsia="ru-RU"/>
    </w:rPr>
  </w:style>
  <w:style w:type="character" w:customStyle="1" w:styleId="aff5">
    <w:name w:val="Гипертекстовая ссылка"/>
    <w:uiPriority w:val="99"/>
    <w:rsid w:val="009E1DD4"/>
    <w:rPr>
      <w:color w:val="008000"/>
      <w:sz w:val="20"/>
      <w:szCs w:val="20"/>
      <w:u w:val="single"/>
    </w:rPr>
  </w:style>
  <w:style w:type="paragraph" w:styleId="aff6">
    <w:name w:val="TOC Heading"/>
    <w:basedOn w:val="1"/>
    <w:next w:val="a"/>
    <w:uiPriority w:val="39"/>
    <w:semiHidden/>
    <w:unhideWhenUsed/>
    <w:qFormat/>
    <w:rsid w:val="009E1DD4"/>
    <w:pPr>
      <w:spacing w:before="240" w:after="60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rsid w:val="009E1DD4"/>
    <w:pPr>
      <w:tabs>
        <w:tab w:val="clear" w:pos="10065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E1DD4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7">
    <w:name w:val="Normal (Web)"/>
    <w:basedOn w:val="a"/>
    <w:uiPriority w:val="99"/>
    <w:unhideWhenUsed/>
    <w:rsid w:val="009E1DD4"/>
    <w:pPr>
      <w:tabs>
        <w:tab w:val="clear" w:pos="0"/>
        <w:tab w:val="clear" w:pos="10065"/>
      </w:tabs>
      <w:suppressAutoHyphens w:val="0"/>
      <w:spacing w:before="100" w:beforeAutospacing="1" w:after="100" w:afterAutospacing="1"/>
      <w:ind w:right="0" w:firstLine="0"/>
      <w:jc w:val="left"/>
    </w:pPr>
    <w:rPr>
      <w:sz w:val="24"/>
      <w:szCs w:val="24"/>
      <w:lang w:eastAsia="ru-RU"/>
    </w:rPr>
  </w:style>
  <w:style w:type="paragraph" w:customStyle="1" w:styleId="aff8">
    <w:name w:val="текст письма"/>
    <w:basedOn w:val="a"/>
    <w:rsid w:val="009E1DD4"/>
    <w:pPr>
      <w:tabs>
        <w:tab w:val="clear" w:pos="0"/>
        <w:tab w:val="clear" w:pos="10065"/>
      </w:tabs>
      <w:suppressAutoHyphens w:val="0"/>
      <w:spacing w:line="360" w:lineRule="auto"/>
      <w:ind w:right="0" w:firstLine="0"/>
      <w:jc w:val="left"/>
    </w:pPr>
    <w:rPr>
      <w:rFonts w:ascii="Times New Roman CYR" w:hAnsi="Times New Roman CYR"/>
      <w:sz w:val="24"/>
      <w:szCs w:val="20"/>
      <w:lang w:eastAsia="ru-RU"/>
    </w:rPr>
  </w:style>
  <w:style w:type="paragraph" w:customStyle="1" w:styleId="27">
    <w:name w:val="Стиль2"/>
    <w:basedOn w:val="a"/>
    <w:rsid w:val="00FF4F48"/>
    <w:pPr>
      <w:tabs>
        <w:tab w:val="clear" w:pos="0"/>
        <w:tab w:val="clear" w:pos="10065"/>
      </w:tabs>
      <w:suppressAutoHyphens w:val="0"/>
      <w:ind w:right="0" w:firstLine="709"/>
    </w:pPr>
    <w:rPr>
      <w:color w:val="000000"/>
      <w:lang w:eastAsia="ru-RU"/>
    </w:rPr>
  </w:style>
  <w:style w:type="character" w:customStyle="1" w:styleId="120">
    <w:name w:val="Основной текст (12)_"/>
    <w:basedOn w:val="a0"/>
    <w:link w:val="121"/>
    <w:uiPriority w:val="99"/>
    <w:locked/>
    <w:rsid w:val="002352CE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2352CE"/>
    <w:pPr>
      <w:shd w:val="clear" w:color="auto" w:fill="FFFFFF"/>
      <w:tabs>
        <w:tab w:val="clear" w:pos="0"/>
        <w:tab w:val="clear" w:pos="10065"/>
      </w:tabs>
      <w:suppressAutoHyphens w:val="0"/>
      <w:spacing w:line="240" w:lineRule="atLeast"/>
      <w:ind w:right="0" w:firstLine="0"/>
      <w:jc w:val="lef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7">
    <w:name w:val="Основной текст (17)_"/>
    <w:basedOn w:val="a0"/>
    <w:link w:val="170"/>
    <w:uiPriority w:val="99"/>
    <w:locked/>
    <w:rsid w:val="002352CE"/>
    <w:rPr>
      <w:noProof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2352CE"/>
    <w:pPr>
      <w:shd w:val="clear" w:color="auto" w:fill="FFFFFF"/>
      <w:tabs>
        <w:tab w:val="clear" w:pos="0"/>
        <w:tab w:val="clear" w:pos="10065"/>
      </w:tabs>
      <w:suppressAutoHyphens w:val="0"/>
      <w:spacing w:line="240" w:lineRule="atLeast"/>
      <w:ind w:right="0" w:firstLine="0"/>
      <w:jc w:val="lef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00">
    <w:name w:val="Основной текст (20)_"/>
    <w:basedOn w:val="a0"/>
    <w:link w:val="201"/>
    <w:uiPriority w:val="99"/>
    <w:locked/>
    <w:rsid w:val="002352CE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2352CE"/>
    <w:pPr>
      <w:shd w:val="clear" w:color="auto" w:fill="FFFFFF"/>
      <w:tabs>
        <w:tab w:val="clear" w:pos="0"/>
        <w:tab w:val="clear" w:pos="10065"/>
      </w:tabs>
      <w:suppressAutoHyphens w:val="0"/>
      <w:spacing w:line="240" w:lineRule="atLeast"/>
      <w:ind w:right="0" w:firstLine="0"/>
      <w:jc w:val="lef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f9">
    <w:name w:val="Strong"/>
    <w:basedOn w:val="a0"/>
    <w:uiPriority w:val="22"/>
    <w:qFormat/>
    <w:rsid w:val="002352CE"/>
    <w:rPr>
      <w:b/>
      <w:bCs/>
    </w:rPr>
  </w:style>
  <w:style w:type="character" w:customStyle="1" w:styleId="65">
    <w:name w:val="Основной текст (65)_"/>
    <w:basedOn w:val="a0"/>
    <w:link w:val="650"/>
    <w:uiPriority w:val="99"/>
    <w:locked/>
    <w:rsid w:val="00D865C3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D865C3"/>
    <w:pPr>
      <w:shd w:val="clear" w:color="auto" w:fill="FFFFFF"/>
      <w:tabs>
        <w:tab w:val="clear" w:pos="0"/>
        <w:tab w:val="clear" w:pos="10065"/>
      </w:tabs>
      <w:suppressAutoHyphens w:val="0"/>
      <w:spacing w:line="240" w:lineRule="atLeast"/>
      <w:ind w:right="0" w:firstLine="0"/>
      <w:jc w:val="lef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customStyle="1" w:styleId="Default">
    <w:name w:val="Default"/>
    <w:rsid w:val="006C40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D4"/>
    <w:pPr>
      <w:tabs>
        <w:tab w:val="num" w:pos="0"/>
        <w:tab w:val="left" w:pos="10065"/>
      </w:tabs>
      <w:suppressAutoHyphens/>
      <w:spacing w:after="0" w:line="240" w:lineRule="auto"/>
      <w:ind w:right="34" w:firstLine="56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9E1DD4"/>
    <w:pPr>
      <w:keepNext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rsid w:val="009E1DD4"/>
    <w:pPr>
      <w:keepNext/>
      <w:ind w:left="426" w:right="0" w:firstLine="426"/>
      <w:jc w:val="center"/>
      <w:outlineLvl w:val="1"/>
    </w:pPr>
    <w:rPr>
      <w:kern w:val="1"/>
      <w:sz w:val="32"/>
      <w:szCs w:val="20"/>
    </w:rPr>
  </w:style>
  <w:style w:type="paragraph" w:styleId="3">
    <w:name w:val="heading 3"/>
    <w:basedOn w:val="a"/>
    <w:next w:val="a"/>
    <w:link w:val="30"/>
    <w:qFormat/>
    <w:rsid w:val="009E1DD4"/>
    <w:pPr>
      <w:keepNext/>
      <w:ind w:left="567" w:right="0" w:firstLine="0"/>
      <w:jc w:val="center"/>
      <w:outlineLvl w:val="2"/>
    </w:pPr>
    <w:rPr>
      <w:bCs/>
      <w:kern w:val="1"/>
      <w:sz w:val="36"/>
      <w:szCs w:val="20"/>
    </w:rPr>
  </w:style>
  <w:style w:type="paragraph" w:styleId="4">
    <w:name w:val="heading 4"/>
    <w:basedOn w:val="a"/>
    <w:next w:val="a"/>
    <w:link w:val="40"/>
    <w:qFormat/>
    <w:rsid w:val="009E1DD4"/>
    <w:pPr>
      <w:keepNext/>
      <w:spacing w:before="240" w:after="60"/>
      <w:outlineLvl w:val="3"/>
    </w:pPr>
    <w:rPr>
      <w:b/>
      <w:bCs/>
      <w:lang w:eastAsia="ru-RU"/>
    </w:rPr>
  </w:style>
  <w:style w:type="paragraph" w:styleId="6">
    <w:name w:val="heading 6"/>
    <w:basedOn w:val="a"/>
    <w:next w:val="a"/>
    <w:link w:val="60"/>
    <w:qFormat/>
    <w:rsid w:val="009E1DD4"/>
    <w:pPr>
      <w:keepNext/>
      <w:spacing w:line="420" w:lineRule="auto"/>
      <w:ind w:right="-8" w:firstLine="0"/>
      <w:jc w:val="center"/>
      <w:outlineLvl w:val="5"/>
    </w:pPr>
    <w:rPr>
      <w:b/>
      <w:kern w:val="1"/>
      <w:szCs w:val="20"/>
    </w:rPr>
  </w:style>
  <w:style w:type="paragraph" w:styleId="7">
    <w:name w:val="heading 7"/>
    <w:basedOn w:val="a"/>
    <w:next w:val="a"/>
    <w:link w:val="70"/>
    <w:unhideWhenUsed/>
    <w:qFormat/>
    <w:rsid w:val="009E1DD4"/>
    <w:pPr>
      <w:suppressAutoHyphens w:val="0"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9E1D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DD4"/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E1DD4"/>
    <w:rPr>
      <w:rFonts w:ascii="Times New Roman" w:eastAsia="Times New Roman" w:hAnsi="Times New Roman" w:cs="Times New Roman"/>
      <w:kern w:val="1"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E1DD4"/>
    <w:rPr>
      <w:rFonts w:ascii="Times New Roman" w:eastAsia="Times New Roman" w:hAnsi="Times New Roman" w:cs="Times New Roman"/>
      <w:bCs/>
      <w:kern w:val="1"/>
      <w:sz w:val="36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E1DD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E1DD4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9E1DD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9E1DD4"/>
    <w:rPr>
      <w:rFonts w:ascii="Times New Roman" w:eastAsia="Times New Roman" w:hAnsi="Times New Roman" w:cs="Times New Roman"/>
      <w:i/>
      <w:iCs/>
      <w:sz w:val="28"/>
      <w:szCs w:val="28"/>
      <w:lang w:eastAsia="ar-SA"/>
    </w:rPr>
  </w:style>
  <w:style w:type="character" w:customStyle="1" w:styleId="WW8Num1z0">
    <w:name w:val="WW8Num1z0"/>
    <w:rsid w:val="009E1DD4"/>
    <w:rPr>
      <w:rFonts w:ascii="Symbol" w:hAnsi="Symbol"/>
    </w:rPr>
  </w:style>
  <w:style w:type="character" w:customStyle="1" w:styleId="WW8Num2z0">
    <w:name w:val="WW8Num2z0"/>
    <w:rsid w:val="009E1DD4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9E1DD4"/>
    <w:rPr>
      <w:rFonts w:ascii="Times New Roman" w:hAnsi="Times New Roman" w:cs="Times New Roman"/>
    </w:rPr>
  </w:style>
  <w:style w:type="character" w:customStyle="1" w:styleId="WW8Num5z0">
    <w:name w:val="WW8Num5z0"/>
    <w:rsid w:val="009E1DD4"/>
    <w:rPr>
      <w:rFonts w:ascii="Times New Roman" w:hAnsi="Times New Roman" w:cs="Times New Roman"/>
    </w:rPr>
  </w:style>
  <w:style w:type="character" w:customStyle="1" w:styleId="WW8Num5z1">
    <w:name w:val="WW8Num5z1"/>
    <w:rsid w:val="009E1DD4"/>
    <w:rPr>
      <w:rFonts w:ascii="Courier New" w:hAnsi="Courier New"/>
    </w:rPr>
  </w:style>
  <w:style w:type="character" w:customStyle="1" w:styleId="WW8Num5z2">
    <w:name w:val="WW8Num5z2"/>
    <w:rsid w:val="009E1DD4"/>
    <w:rPr>
      <w:rFonts w:ascii="Wingdings" w:hAnsi="Wingdings"/>
    </w:rPr>
  </w:style>
  <w:style w:type="character" w:customStyle="1" w:styleId="WW8Num5z3">
    <w:name w:val="WW8Num5z3"/>
    <w:rsid w:val="009E1DD4"/>
    <w:rPr>
      <w:rFonts w:ascii="Symbol" w:hAnsi="Symbol"/>
    </w:rPr>
  </w:style>
  <w:style w:type="character" w:customStyle="1" w:styleId="WW8Num8z0">
    <w:name w:val="WW8Num8z0"/>
    <w:rsid w:val="009E1DD4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9E1DD4"/>
    <w:rPr>
      <w:rFonts w:ascii="Symbol" w:hAnsi="Symbol"/>
    </w:rPr>
  </w:style>
  <w:style w:type="character" w:customStyle="1" w:styleId="WW8Num10z0">
    <w:name w:val="WW8Num10z0"/>
    <w:rsid w:val="009E1DD4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9E1DD4"/>
  </w:style>
  <w:style w:type="character" w:customStyle="1" w:styleId="WW-Absatz-Standardschriftart">
    <w:name w:val="WW-Absatz-Standardschriftart"/>
    <w:rsid w:val="009E1DD4"/>
  </w:style>
  <w:style w:type="character" w:customStyle="1" w:styleId="11">
    <w:name w:val="Основной шрифт абзаца1"/>
    <w:rsid w:val="009E1DD4"/>
  </w:style>
  <w:style w:type="character" w:styleId="a3">
    <w:name w:val="page number"/>
    <w:basedOn w:val="11"/>
    <w:rsid w:val="009E1DD4"/>
  </w:style>
  <w:style w:type="character" w:customStyle="1" w:styleId="a4">
    <w:name w:val="Символ нумерации"/>
    <w:rsid w:val="009E1DD4"/>
  </w:style>
  <w:style w:type="character" w:styleId="a5">
    <w:name w:val="Hyperlink"/>
    <w:uiPriority w:val="99"/>
    <w:rsid w:val="009E1DD4"/>
    <w:rPr>
      <w:color w:val="0000FF"/>
      <w:u w:val="single"/>
    </w:rPr>
  </w:style>
  <w:style w:type="character" w:styleId="a6">
    <w:name w:val="FollowedHyperlink"/>
    <w:rsid w:val="009E1DD4"/>
    <w:rPr>
      <w:color w:val="800080"/>
      <w:u w:val="single"/>
    </w:rPr>
  </w:style>
  <w:style w:type="character" w:customStyle="1" w:styleId="WW8Num2z1">
    <w:name w:val="WW8Num2z1"/>
    <w:rsid w:val="009E1DD4"/>
    <w:rPr>
      <w:rFonts w:ascii="Courier New" w:hAnsi="Courier New"/>
    </w:rPr>
  </w:style>
  <w:style w:type="character" w:customStyle="1" w:styleId="WW8Num2z2">
    <w:name w:val="WW8Num2z2"/>
    <w:rsid w:val="009E1DD4"/>
    <w:rPr>
      <w:rFonts w:ascii="Wingdings" w:hAnsi="Wingdings"/>
    </w:rPr>
  </w:style>
  <w:style w:type="character" w:customStyle="1" w:styleId="WW8Num2z3">
    <w:name w:val="WW8Num2z3"/>
    <w:rsid w:val="009E1DD4"/>
    <w:rPr>
      <w:rFonts w:ascii="Symbol" w:hAnsi="Symbol"/>
    </w:rPr>
  </w:style>
  <w:style w:type="character" w:customStyle="1" w:styleId="WW8Num3z0">
    <w:name w:val="WW8Num3z0"/>
    <w:rsid w:val="009E1DD4"/>
    <w:rPr>
      <w:rFonts w:ascii="Symbol" w:hAnsi="Symbol"/>
    </w:rPr>
  </w:style>
  <w:style w:type="character" w:customStyle="1" w:styleId="WW8Num3z1">
    <w:name w:val="WW8Num3z1"/>
    <w:rsid w:val="009E1DD4"/>
    <w:rPr>
      <w:rFonts w:ascii="Courier New" w:hAnsi="Courier New" w:cs="Courier New"/>
    </w:rPr>
  </w:style>
  <w:style w:type="character" w:customStyle="1" w:styleId="WW8Num3z2">
    <w:name w:val="WW8Num3z2"/>
    <w:rsid w:val="009E1DD4"/>
    <w:rPr>
      <w:rFonts w:ascii="Wingdings" w:hAnsi="Wingdings"/>
    </w:rPr>
  </w:style>
  <w:style w:type="character" w:customStyle="1" w:styleId="WW8Num6z0">
    <w:name w:val="WW8Num6z0"/>
    <w:rsid w:val="009E1DD4"/>
    <w:rPr>
      <w:rFonts w:ascii="Symbol" w:hAnsi="Symbol"/>
    </w:rPr>
  </w:style>
  <w:style w:type="character" w:customStyle="1" w:styleId="WW8Num6z1">
    <w:name w:val="WW8Num6z1"/>
    <w:rsid w:val="009E1DD4"/>
    <w:rPr>
      <w:rFonts w:ascii="Courier New" w:hAnsi="Courier New" w:cs="Courier New"/>
    </w:rPr>
  </w:style>
  <w:style w:type="character" w:customStyle="1" w:styleId="WW8Num6z2">
    <w:name w:val="WW8Num6z2"/>
    <w:rsid w:val="009E1DD4"/>
    <w:rPr>
      <w:rFonts w:ascii="Wingdings" w:hAnsi="Wingdings"/>
    </w:rPr>
  </w:style>
  <w:style w:type="character" w:customStyle="1" w:styleId="WW8Num4z1">
    <w:name w:val="WW8Num4z1"/>
    <w:rsid w:val="009E1DD4"/>
    <w:rPr>
      <w:rFonts w:ascii="Courier New" w:hAnsi="Courier New"/>
    </w:rPr>
  </w:style>
  <w:style w:type="character" w:customStyle="1" w:styleId="WW8Num4z2">
    <w:name w:val="WW8Num4z2"/>
    <w:rsid w:val="009E1DD4"/>
    <w:rPr>
      <w:rFonts w:ascii="Wingdings" w:hAnsi="Wingdings"/>
    </w:rPr>
  </w:style>
  <w:style w:type="character" w:customStyle="1" w:styleId="WW8Num4z3">
    <w:name w:val="WW8Num4z3"/>
    <w:rsid w:val="009E1DD4"/>
    <w:rPr>
      <w:rFonts w:ascii="Symbol" w:hAnsi="Symbol"/>
    </w:rPr>
  </w:style>
  <w:style w:type="character" w:customStyle="1" w:styleId="WW8Num11z0">
    <w:name w:val="WW8Num11z0"/>
    <w:rsid w:val="009E1DD4"/>
    <w:rPr>
      <w:rFonts w:ascii="Times New Roman" w:eastAsia="Times New Roman" w:hAnsi="Times New Roman" w:cs="Times New Roman"/>
    </w:rPr>
  </w:style>
  <w:style w:type="paragraph" w:customStyle="1" w:styleId="a7">
    <w:name w:val="Заголовок"/>
    <w:basedOn w:val="a"/>
    <w:next w:val="a8"/>
    <w:rsid w:val="009E1DD4"/>
    <w:pPr>
      <w:keepNext/>
      <w:spacing w:before="240" w:after="120"/>
    </w:pPr>
    <w:rPr>
      <w:rFonts w:ascii="Arial" w:eastAsia="Lucida Sans Unicode" w:hAnsi="Arial" w:cs="Tahoma"/>
    </w:rPr>
  </w:style>
  <w:style w:type="paragraph" w:styleId="a8">
    <w:name w:val="Body Text"/>
    <w:basedOn w:val="a"/>
    <w:link w:val="a9"/>
    <w:rsid w:val="009E1DD4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9E1D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9E1DD4"/>
    <w:rPr>
      <w:rFonts w:ascii="Arial" w:hAnsi="Arial" w:cs="Tahoma"/>
    </w:rPr>
  </w:style>
  <w:style w:type="paragraph" w:customStyle="1" w:styleId="12">
    <w:name w:val="Название1"/>
    <w:basedOn w:val="a"/>
    <w:rsid w:val="009E1DD4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rsid w:val="009E1DD4"/>
    <w:pPr>
      <w:suppressLineNumbers/>
    </w:pPr>
    <w:rPr>
      <w:rFonts w:ascii="Arial" w:hAnsi="Arial" w:cs="Tahoma"/>
    </w:rPr>
  </w:style>
  <w:style w:type="paragraph" w:styleId="ab">
    <w:name w:val="Body Text Indent"/>
    <w:basedOn w:val="a"/>
    <w:link w:val="ac"/>
    <w:rsid w:val="009E1DD4"/>
    <w:pPr>
      <w:widowControl w:val="0"/>
      <w:ind w:right="0" w:firstLine="284"/>
    </w:pPr>
    <w:rPr>
      <w:szCs w:val="20"/>
    </w:rPr>
  </w:style>
  <w:style w:type="character" w:customStyle="1" w:styleId="ac">
    <w:name w:val="Основной текст с отступом Знак"/>
    <w:basedOn w:val="a0"/>
    <w:link w:val="ab"/>
    <w:rsid w:val="009E1D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Title"/>
    <w:basedOn w:val="a7"/>
    <w:next w:val="ae"/>
    <w:link w:val="af"/>
    <w:qFormat/>
    <w:rsid w:val="009E1DD4"/>
  </w:style>
  <w:style w:type="character" w:customStyle="1" w:styleId="af">
    <w:name w:val="Название Знак"/>
    <w:basedOn w:val="a0"/>
    <w:link w:val="ad"/>
    <w:rsid w:val="009E1DD4"/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Subtitle"/>
    <w:basedOn w:val="a7"/>
    <w:next w:val="a8"/>
    <w:link w:val="af0"/>
    <w:qFormat/>
    <w:rsid w:val="009E1DD4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rsid w:val="009E1DD4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f1">
    <w:name w:val="header"/>
    <w:basedOn w:val="a"/>
    <w:link w:val="af2"/>
    <w:uiPriority w:val="99"/>
    <w:rsid w:val="009E1DD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E1DD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3">
    <w:name w:val="footer"/>
    <w:basedOn w:val="a"/>
    <w:link w:val="af4"/>
    <w:uiPriority w:val="99"/>
    <w:rsid w:val="009E1DD4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Нижний колонтитул Знак"/>
    <w:basedOn w:val="a0"/>
    <w:link w:val="af3"/>
    <w:uiPriority w:val="99"/>
    <w:rsid w:val="009E1D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Нижний колонтитул слева"/>
    <w:basedOn w:val="a"/>
    <w:rsid w:val="009E1DD4"/>
    <w:pPr>
      <w:suppressLineNumbers/>
      <w:tabs>
        <w:tab w:val="center" w:pos="4988"/>
        <w:tab w:val="right" w:pos="9977"/>
      </w:tabs>
    </w:pPr>
  </w:style>
  <w:style w:type="paragraph" w:customStyle="1" w:styleId="af6">
    <w:name w:val="Содержимое таблицы"/>
    <w:basedOn w:val="a"/>
    <w:rsid w:val="009E1DD4"/>
    <w:pPr>
      <w:suppressLineNumbers/>
      <w:textAlignment w:val="top"/>
    </w:pPr>
  </w:style>
  <w:style w:type="paragraph" w:customStyle="1" w:styleId="af7">
    <w:name w:val="Заголовок таблицы"/>
    <w:basedOn w:val="af6"/>
    <w:rsid w:val="009E1DD4"/>
    <w:pPr>
      <w:jc w:val="center"/>
    </w:pPr>
    <w:rPr>
      <w:b/>
      <w:bCs/>
    </w:rPr>
  </w:style>
  <w:style w:type="paragraph" w:customStyle="1" w:styleId="af8">
    <w:name w:val="Пункт"/>
    <w:basedOn w:val="a8"/>
    <w:next w:val="a8"/>
    <w:rsid w:val="009E1DD4"/>
    <w:pPr>
      <w:spacing w:after="0" w:line="360" w:lineRule="auto"/>
      <w:jc w:val="center"/>
    </w:pPr>
    <w:rPr>
      <w:rFonts w:ascii="Courier New" w:hAnsi="Courier New"/>
      <w:sz w:val="28"/>
      <w:szCs w:val="20"/>
    </w:rPr>
  </w:style>
  <w:style w:type="paragraph" w:customStyle="1" w:styleId="21">
    <w:name w:val="Основной текст 21"/>
    <w:basedOn w:val="a"/>
    <w:rsid w:val="009E1DD4"/>
    <w:pPr>
      <w:spacing w:line="360" w:lineRule="auto"/>
    </w:pPr>
    <w:rPr>
      <w:rFonts w:ascii="Courier New" w:hAnsi="Courier New"/>
      <w:szCs w:val="20"/>
    </w:rPr>
  </w:style>
  <w:style w:type="paragraph" w:customStyle="1" w:styleId="font5">
    <w:name w:val="font5"/>
    <w:basedOn w:val="a"/>
    <w:rsid w:val="009E1DD4"/>
    <w:pPr>
      <w:spacing w:before="280" w:after="280"/>
    </w:pPr>
    <w:rPr>
      <w:rFonts w:ascii="Arial" w:hAnsi="Arial"/>
      <w:sz w:val="16"/>
      <w:szCs w:val="16"/>
    </w:rPr>
  </w:style>
  <w:style w:type="paragraph" w:customStyle="1" w:styleId="font6">
    <w:name w:val="font6"/>
    <w:basedOn w:val="a"/>
    <w:rsid w:val="009E1DD4"/>
    <w:pPr>
      <w:spacing w:before="280" w:after="280"/>
    </w:pPr>
    <w:rPr>
      <w:rFonts w:ascii="Arial" w:hAnsi="Arial"/>
      <w:sz w:val="18"/>
      <w:szCs w:val="18"/>
    </w:rPr>
  </w:style>
  <w:style w:type="paragraph" w:customStyle="1" w:styleId="xl24">
    <w:name w:val="xl24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25">
    <w:name w:val="xl25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26">
    <w:name w:val="xl26"/>
    <w:basedOn w:val="a"/>
    <w:rsid w:val="009E1DD4"/>
    <w:pPr>
      <w:spacing w:before="280" w:after="280"/>
    </w:pPr>
    <w:rPr>
      <w:sz w:val="16"/>
      <w:szCs w:val="16"/>
    </w:rPr>
  </w:style>
  <w:style w:type="paragraph" w:customStyle="1" w:styleId="xl27">
    <w:name w:val="xl27"/>
    <w:basedOn w:val="a"/>
    <w:rsid w:val="009E1DD4"/>
    <w:pPr>
      <w:spacing w:before="280" w:after="280"/>
    </w:pPr>
    <w:rPr>
      <w:sz w:val="16"/>
      <w:szCs w:val="16"/>
    </w:rPr>
  </w:style>
  <w:style w:type="paragraph" w:customStyle="1" w:styleId="xl29">
    <w:name w:val="xl29"/>
    <w:basedOn w:val="a"/>
    <w:rsid w:val="009E1DD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30">
    <w:name w:val="xl30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31">
    <w:name w:val="xl31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32">
    <w:name w:val="xl32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16"/>
      <w:szCs w:val="16"/>
    </w:rPr>
  </w:style>
  <w:style w:type="paragraph" w:customStyle="1" w:styleId="xl33">
    <w:name w:val="xl33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34">
    <w:name w:val="xl34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35">
    <w:name w:val="xl35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6">
    <w:name w:val="xl36"/>
    <w:basedOn w:val="a"/>
    <w:rsid w:val="009E1DD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37">
    <w:name w:val="xl37"/>
    <w:basedOn w:val="a"/>
    <w:rsid w:val="009E1DD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38">
    <w:name w:val="xl38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39">
    <w:name w:val="xl39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40">
    <w:name w:val="xl40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41">
    <w:name w:val="xl41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42">
    <w:name w:val="xl42"/>
    <w:basedOn w:val="a"/>
    <w:rsid w:val="009E1DD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43">
    <w:name w:val="xl43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44">
    <w:name w:val="xl44"/>
    <w:basedOn w:val="a"/>
    <w:rsid w:val="009E1DD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45">
    <w:name w:val="xl45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46">
    <w:name w:val="xl46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47">
    <w:name w:val="xl47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48">
    <w:name w:val="xl48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49">
    <w:name w:val="xl49"/>
    <w:basedOn w:val="a"/>
    <w:rsid w:val="009E1DD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0">
    <w:name w:val="xl50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1">
    <w:name w:val="xl51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2">
    <w:name w:val="xl52"/>
    <w:basedOn w:val="a"/>
    <w:rsid w:val="009E1DD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3">
    <w:name w:val="xl53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4">
    <w:name w:val="xl54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55">
    <w:name w:val="xl55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16"/>
      <w:szCs w:val="16"/>
    </w:rPr>
  </w:style>
  <w:style w:type="paragraph" w:customStyle="1" w:styleId="xl56">
    <w:name w:val="xl56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sz w:val="16"/>
      <w:szCs w:val="16"/>
    </w:rPr>
  </w:style>
  <w:style w:type="paragraph" w:customStyle="1" w:styleId="xl57">
    <w:name w:val="xl57"/>
    <w:basedOn w:val="a"/>
    <w:rsid w:val="009E1DD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58">
    <w:name w:val="xl58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59">
    <w:name w:val="xl59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60">
    <w:name w:val="xl60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61">
    <w:name w:val="xl61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16"/>
      <w:szCs w:val="16"/>
    </w:rPr>
  </w:style>
  <w:style w:type="paragraph" w:customStyle="1" w:styleId="xl62">
    <w:name w:val="xl62"/>
    <w:basedOn w:val="a"/>
    <w:rsid w:val="009E1DD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sz w:val="16"/>
      <w:szCs w:val="16"/>
    </w:rPr>
  </w:style>
  <w:style w:type="paragraph" w:customStyle="1" w:styleId="xl63">
    <w:name w:val="xl63"/>
    <w:basedOn w:val="a"/>
    <w:rsid w:val="009E1D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sz w:val="16"/>
      <w:szCs w:val="16"/>
    </w:rPr>
  </w:style>
  <w:style w:type="paragraph" w:customStyle="1" w:styleId="xl64">
    <w:name w:val="xl64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sz w:val="16"/>
      <w:szCs w:val="16"/>
    </w:rPr>
  </w:style>
  <w:style w:type="paragraph" w:customStyle="1" w:styleId="xl65">
    <w:name w:val="xl65"/>
    <w:basedOn w:val="a"/>
    <w:rsid w:val="009E1D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</w:style>
  <w:style w:type="paragraph" w:customStyle="1" w:styleId="xl66">
    <w:name w:val="xl66"/>
    <w:basedOn w:val="a"/>
    <w:rsid w:val="009E1DD4"/>
    <w:pPr>
      <w:pBdr>
        <w:left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67">
    <w:name w:val="xl67"/>
    <w:basedOn w:val="a"/>
    <w:rsid w:val="009E1DD4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68">
    <w:name w:val="xl68"/>
    <w:basedOn w:val="a"/>
    <w:rsid w:val="009E1DD4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69">
    <w:name w:val="xl69"/>
    <w:basedOn w:val="a"/>
    <w:rsid w:val="009E1DD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0">
    <w:name w:val="xl70"/>
    <w:basedOn w:val="a"/>
    <w:rsid w:val="009E1DD4"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1">
    <w:name w:val="xl71"/>
    <w:basedOn w:val="a"/>
    <w:rsid w:val="009E1DD4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a"/>
    <w:rsid w:val="009E1DD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</w:pPr>
  </w:style>
  <w:style w:type="paragraph" w:customStyle="1" w:styleId="xl73">
    <w:name w:val="xl73"/>
    <w:basedOn w:val="a"/>
    <w:rsid w:val="009E1DD4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74">
    <w:name w:val="xl74"/>
    <w:basedOn w:val="a"/>
    <w:rsid w:val="009E1DD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</w:pPr>
  </w:style>
  <w:style w:type="paragraph" w:customStyle="1" w:styleId="xl75">
    <w:name w:val="xl75"/>
    <w:basedOn w:val="a"/>
    <w:rsid w:val="009E1DD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210">
    <w:name w:val="Основной текст с отступом 21"/>
    <w:basedOn w:val="a"/>
    <w:rsid w:val="009E1DD4"/>
    <w:pPr>
      <w:widowControl w:val="0"/>
      <w:ind w:left="170" w:right="0" w:firstLine="200"/>
    </w:pPr>
    <w:rPr>
      <w:szCs w:val="20"/>
      <w:lang w:val="en-US"/>
    </w:rPr>
  </w:style>
  <w:style w:type="paragraph" w:customStyle="1" w:styleId="af9">
    <w:name w:val="Мой обычный стиль"/>
    <w:basedOn w:val="a"/>
    <w:rsid w:val="009E1DD4"/>
    <w:pPr>
      <w:spacing w:line="360" w:lineRule="auto"/>
      <w:ind w:right="0" w:firstLine="709"/>
    </w:pPr>
    <w:rPr>
      <w:rFonts w:ascii="Arial" w:hAnsi="Arial"/>
      <w:szCs w:val="20"/>
    </w:rPr>
  </w:style>
  <w:style w:type="paragraph" w:customStyle="1" w:styleId="OAENOAIEEAAA">
    <w:name w:val="OAENO AIEEAAA"/>
    <w:basedOn w:val="a"/>
    <w:rsid w:val="009E1DD4"/>
    <w:pPr>
      <w:spacing w:line="360" w:lineRule="auto"/>
      <w:ind w:right="0" w:firstLine="709"/>
    </w:pPr>
    <w:rPr>
      <w:szCs w:val="20"/>
    </w:rPr>
  </w:style>
  <w:style w:type="paragraph" w:customStyle="1" w:styleId="31">
    <w:name w:val="Основной текст 31"/>
    <w:basedOn w:val="a"/>
    <w:rsid w:val="009E1DD4"/>
    <w:pPr>
      <w:spacing w:after="120"/>
    </w:pPr>
    <w:rPr>
      <w:sz w:val="16"/>
      <w:szCs w:val="16"/>
    </w:rPr>
  </w:style>
  <w:style w:type="paragraph" w:customStyle="1" w:styleId="FR1">
    <w:name w:val="FR1"/>
    <w:rsid w:val="009E1DD4"/>
    <w:pPr>
      <w:widowControl w:val="0"/>
      <w:suppressAutoHyphens/>
      <w:spacing w:before="20" w:after="0" w:line="240" w:lineRule="auto"/>
      <w:ind w:left="640"/>
    </w:pPr>
    <w:rPr>
      <w:rFonts w:ascii="Arial" w:eastAsia="Times New Roman" w:hAnsi="Arial" w:cs="Times New Roman"/>
      <w:szCs w:val="20"/>
      <w:lang w:eastAsia="ar-SA"/>
    </w:rPr>
  </w:style>
  <w:style w:type="paragraph" w:customStyle="1" w:styleId="FR2">
    <w:name w:val="FR2"/>
    <w:rsid w:val="009E1DD4"/>
    <w:pPr>
      <w:widowControl w:val="0"/>
      <w:suppressAutoHyphens/>
      <w:spacing w:before="80" w:after="0" w:line="240" w:lineRule="auto"/>
      <w:ind w:left="640"/>
    </w:pPr>
    <w:rPr>
      <w:rFonts w:ascii="Arial" w:eastAsia="Times New Roman" w:hAnsi="Arial" w:cs="Times New Roman"/>
      <w:sz w:val="16"/>
      <w:szCs w:val="20"/>
      <w:lang w:eastAsia="ar-SA"/>
    </w:rPr>
  </w:style>
  <w:style w:type="paragraph" w:customStyle="1" w:styleId="afa">
    <w:name w:val="Содержимое врезки"/>
    <w:basedOn w:val="a8"/>
    <w:rsid w:val="009E1DD4"/>
  </w:style>
  <w:style w:type="paragraph" w:styleId="22">
    <w:name w:val="Body Text 2"/>
    <w:basedOn w:val="a"/>
    <w:link w:val="23"/>
    <w:rsid w:val="009E1DD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E1DD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4">
    <w:name w:val="Body Text Indent 2"/>
    <w:basedOn w:val="a"/>
    <w:link w:val="25"/>
    <w:rsid w:val="009E1DD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E1DD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2">
    <w:name w:val="Body Text Indent 3"/>
    <w:basedOn w:val="a"/>
    <w:link w:val="33"/>
    <w:rsid w:val="009E1DD4"/>
    <w:pPr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9E1D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Обычный1"/>
    <w:rsid w:val="009E1DD4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Проект"/>
    <w:basedOn w:val="a"/>
    <w:rsid w:val="009E1DD4"/>
    <w:pPr>
      <w:ind w:left="540" w:right="362" w:firstLine="720"/>
    </w:pPr>
    <w:rPr>
      <w:rFonts w:ascii="Arial" w:hAnsi="Arial"/>
      <w:szCs w:val="20"/>
      <w:lang w:eastAsia="ru-RU"/>
    </w:rPr>
  </w:style>
  <w:style w:type="paragraph" w:customStyle="1" w:styleId="ConsNormal">
    <w:name w:val="ConsNormal"/>
    <w:rsid w:val="009E1D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9E1DD4"/>
    <w:pPr>
      <w:autoSpaceDE w:val="0"/>
      <w:ind w:right="288" w:firstLine="709"/>
    </w:pPr>
  </w:style>
  <w:style w:type="paragraph" w:styleId="afc">
    <w:name w:val="caption"/>
    <w:basedOn w:val="a"/>
    <w:qFormat/>
    <w:rsid w:val="009E1DD4"/>
    <w:pPr>
      <w:jc w:val="center"/>
    </w:pPr>
    <w:rPr>
      <w:szCs w:val="20"/>
      <w:lang w:eastAsia="ru-RU"/>
    </w:rPr>
  </w:style>
  <w:style w:type="table" w:styleId="afd">
    <w:name w:val="Table Grid"/>
    <w:basedOn w:val="a1"/>
    <w:rsid w:val="009E1D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9E1DD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0">
    <w:name w:val="Основной текст 23"/>
    <w:basedOn w:val="a"/>
    <w:rsid w:val="009E1DD4"/>
    <w:rPr>
      <w:rFonts w:ascii="Arial" w:hAnsi="Arial"/>
    </w:rPr>
  </w:style>
  <w:style w:type="paragraph" w:customStyle="1" w:styleId="221">
    <w:name w:val="Основной текст с отступом 22"/>
    <w:basedOn w:val="a"/>
    <w:rsid w:val="009E1DD4"/>
    <w:pPr>
      <w:widowControl w:val="0"/>
    </w:pPr>
    <w:rPr>
      <w:rFonts w:ascii="Arial" w:eastAsia="Arial Unicode MS" w:hAnsi="Arial"/>
      <w:i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9E1DD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0">
    <w:name w:val="No Spacing"/>
    <w:link w:val="aff1"/>
    <w:autoRedefine/>
    <w:uiPriority w:val="99"/>
    <w:qFormat/>
    <w:rsid w:val="00EF1C2D"/>
    <w:pPr>
      <w:tabs>
        <w:tab w:val="num" w:pos="540"/>
      </w:tabs>
      <w:spacing w:after="0" w:line="240" w:lineRule="auto"/>
      <w:ind w:left="567"/>
      <w:jc w:val="both"/>
    </w:pPr>
    <w:rPr>
      <w:rFonts w:ascii="Times New Roman" w:eastAsia="Times New Roman" w:hAnsi="Times New Roman" w:cs="Times New Roman"/>
      <w:i/>
      <w:color w:val="000000"/>
      <w:sz w:val="26"/>
      <w:szCs w:val="26"/>
      <w:u w:val="single"/>
      <w:lang w:eastAsia="ru-RU"/>
    </w:rPr>
  </w:style>
  <w:style w:type="character" w:customStyle="1" w:styleId="aff1">
    <w:name w:val="Без интервала Знак"/>
    <w:link w:val="aff0"/>
    <w:uiPriority w:val="99"/>
    <w:rsid w:val="00EF1C2D"/>
    <w:rPr>
      <w:rFonts w:ascii="Times New Roman" w:eastAsia="Times New Roman" w:hAnsi="Times New Roman" w:cs="Times New Roman"/>
      <w:i/>
      <w:color w:val="000000"/>
      <w:sz w:val="26"/>
      <w:szCs w:val="26"/>
      <w:u w:val="single"/>
      <w:lang w:eastAsia="ru-RU"/>
    </w:rPr>
  </w:style>
  <w:style w:type="paragraph" w:styleId="aff2">
    <w:name w:val="Block Text"/>
    <w:basedOn w:val="a"/>
    <w:rsid w:val="009E1DD4"/>
    <w:pPr>
      <w:suppressAutoHyphens w:val="0"/>
      <w:ind w:left="318" w:right="175" w:firstLine="708"/>
    </w:pPr>
    <w:rPr>
      <w:lang w:eastAsia="ru-RU"/>
    </w:rPr>
  </w:style>
  <w:style w:type="paragraph" w:styleId="26">
    <w:name w:val="toc 2"/>
    <w:basedOn w:val="a"/>
    <w:next w:val="a"/>
    <w:uiPriority w:val="39"/>
    <w:rsid w:val="009E1DD4"/>
    <w:pPr>
      <w:suppressAutoHyphens w:val="0"/>
      <w:spacing w:before="240"/>
    </w:pPr>
    <w:rPr>
      <w:rFonts w:ascii="Calibri" w:eastAsia="Calibri" w:hAnsi="Calibri" w:cs="Calibri"/>
      <w:b/>
      <w:bCs/>
      <w:sz w:val="20"/>
      <w:lang w:eastAsia="ru-RU"/>
    </w:rPr>
  </w:style>
  <w:style w:type="paragraph" w:styleId="15">
    <w:name w:val="toc 1"/>
    <w:basedOn w:val="a"/>
    <w:next w:val="a"/>
    <w:uiPriority w:val="39"/>
    <w:rsid w:val="009E1DD4"/>
    <w:pPr>
      <w:suppressAutoHyphens w:val="0"/>
      <w:spacing w:before="360"/>
    </w:pPr>
    <w:rPr>
      <w:rFonts w:ascii="Cambria" w:eastAsia="Calibri" w:hAnsi="Cambria"/>
      <w:b/>
      <w:bCs/>
      <w:caps/>
      <w:sz w:val="24"/>
      <w:szCs w:val="24"/>
      <w:lang w:eastAsia="ru-RU"/>
    </w:rPr>
  </w:style>
  <w:style w:type="paragraph" w:styleId="aff3">
    <w:name w:val="Balloon Text"/>
    <w:basedOn w:val="a"/>
    <w:link w:val="aff4"/>
    <w:rsid w:val="009E1DD4"/>
    <w:rPr>
      <w:rFonts w:ascii="Tahoma" w:hAnsi="Tahoma"/>
      <w:sz w:val="16"/>
      <w:szCs w:val="16"/>
    </w:rPr>
  </w:style>
  <w:style w:type="character" w:customStyle="1" w:styleId="aff4">
    <w:name w:val="Текст выноски Знак"/>
    <w:basedOn w:val="a0"/>
    <w:link w:val="aff3"/>
    <w:rsid w:val="009E1DD4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Style1">
    <w:name w:val="Style1"/>
    <w:basedOn w:val="a"/>
    <w:rsid w:val="009E1DD4"/>
    <w:pPr>
      <w:widowControl w:val="0"/>
      <w:suppressAutoHyphens w:val="0"/>
      <w:autoSpaceDE w:val="0"/>
      <w:autoSpaceDN w:val="0"/>
      <w:adjustRightInd w:val="0"/>
      <w:spacing w:line="480" w:lineRule="exact"/>
      <w:ind w:firstLine="730"/>
    </w:pPr>
    <w:rPr>
      <w:sz w:val="24"/>
      <w:szCs w:val="24"/>
      <w:lang w:eastAsia="ru-RU"/>
    </w:rPr>
  </w:style>
  <w:style w:type="paragraph" w:customStyle="1" w:styleId="Style4">
    <w:name w:val="Style4"/>
    <w:basedOn w:val="a"/>
    <w:rsid w:val="009E1DD4"/>
    <w:pPr>
      <w:widowControl w:val="0"/>
      <w:suppressAutoHyphens w:val="0"/>
      <w:autoSpaceDE w:val="0"/>
      <w:autoSpaceDN w:val="0"/>
      <w:adjustRightInd w:val="0"/>
      <w:spacing w:line="483" w:lineRule="exact"/>
      <w:ind w:firstLine="706"/>
    </w:pPr>
    <w:rPr>
      <w:sz w:val="24"/>
      <w:szCs w:val="24"/>
      <w:lang w:eastAsia="ru-RU"/>
    </w:rPr>
  </w:style>
  <w:style w:type="character" w:customStyle="1" w:styleId="FontStyle15">
    <w:name w:val="Font Style15"/>
    <w:rsid w:val="009E1DD4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rsid w:val="009E1D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80">
    <w:name w:val="Font Style80"/>
    <w:rsid w:val="009E1DD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rsid w:val="009E1DD4"/>
    <w:pPr>
      <w:widowControl w:val="0"/>
      <w:suppressAutoHyphens w:val="0"/>
      <w:autoSpaceDE w:val="0"/>
      <w:autoSpaceDN w:val="0"/>
      <w:adjustRightInd w:val="0"/>
      <w:spacing w:line="480" w:lineRule="exact"/>
      <w:ind w:firstLine="706"/>
    </w:pPr>
    <w:rPr>
      <w:sz w:val="24"/>
      <w:szCs w:val="24"/>
      <w:lang w:eastAsia="ru-RU"/>
    </w:rPr>
  </w:style>
  <w:style w:type="character" w:customStyle="1" w:styleId="FontStyle57">
    <w:name w:val="Font Style57"/>
    <w:rsid w:val="009E1DD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9E1DD4"/>
    <w:pPr>
      <w:widowControl w:val="0"/>
      <w:suppressAutoHyphens w:val="0"/>
      <w:autoSpaceDE w:val="0"/>
      <w:autoSpaceDN w:val="0"/>
      <w:adjustRightInd w:val="0"/>
      <w:spacing w:line="482" w:lineRule="exact"/>
      <w:ind w:hanging="696"/>
    </w:pPr>
    <w:rPr>
      <w:sz w:val="24"/>
      <w:szCs w:val="24"/>
      <w:lang w:eastAsia="ru-RU"/>
    </w:rPr>
  </w:style>
  <w:style w:type="character" w:customStyle="1" w:styleId="aff5">
    <w:name w:val="Гипертекстовая ссылка"/>
    <w:uiPriority w:val="99"/>
    <w:rsid w:val="009E1DD4"/>
    <w:rPr>
      <w:color w:val="008000"/>
      <w:sz w:val="20"/>
      <w:szCs w:val="20"/>
      <w:u w:val="single"/>
    </w:rPr>
  </w:style>
  <w:style w:type="paragraph" w:styleId="aff6">
    <w:name w:val="TOC Heading"/>
    <w:basedOn w:val="1"/>
    <w:next w:val="a"/>
    <w:uiPriority w:val="39"/>
    <w:semiHidden/>
    <w:unhideWhenUsed/>
    <w:qFormat/>
    <w:rsid w:val="009E1DD4"/>
    <w:pPr>
      <w:spacing w:before="240" w:after="60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rsid w:val="009E1DD4"/>
    <w:pPr>
      <w:tabs>
        <w:tab w:val="clear" w:pos="10065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E1DD4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7">
    <w:name w:val="Normal (Web)"/>
    <w:basedOn w:val="a"/>
    <w:uiPriority w:val="99"/>
    <w:unhideWhenUsed/>
    <w:rsid w:val="009E1DD4"/>
    <w:pPr>
      <w:tabs>
        <w:tab w:val="clear" w:pos="0"/>
        <w:tab w:val="clear" w:pos="10065"/>
      </w:tabs>
      <w:suppressAutoHyphens w:val="0"/>
      <w:spacing w:before="100" w:beforeAutospacing="1" w:after="100" w:afterAutospacing="1"/>
      <w:ind w:right="0" w:firstLine="0"/>
      <w:jc w:val="left"/>
    </w:pPr>
    <w:rPr>
      <w:sz w:val="24"/>
      <w:szCs w:val="24"/>
      <w:lang w:eastAsia="ru-RU"/>
    </w:rPr>
  </w:style>
  <w:style w:type="paragraph" w:customStyle="1" w:styleId="aff8">
    <w:name w:val="текст письма"/>
    <w:basedOn w:val="a"/>
    <w:rsid w:val="009E1DD4"/>
    <w:pPr>
      <w:tabs>
        <w:tab w:val="clear" w:pos="0"/>
        <w:tab w:val="clear" w:pos="10065"/>
      </w:tabs>
      <w:suppressAutoHyphens w:val="0"/>
      <w:spacing w:line="360" w:lineRule="auto"/>
      <w:ind w:right="0" w:firstLine="0"/>
      <w:jc w:val="left"/>
    </w:pPr>
    <w:rPr>
      <w:rFonts w:ascii="Times New Roman CYR" w:hAnsi="Times New Roman CYR"/>
      <w:sz w:val="24"/>
      <w:szCs w:val="20"/>
      <w:lang w:eastAsia="ru-RU"/>
    </w:rPr>
  </w:style>
  <w:style w:type="paragraph" w:customStyle="1" w:styleId="27">
    <w:name w:val="Стиль2"/>
    <w:basedOn w:val="a"/>
    <w:rsid w:val="00FF4F48"/>
    <w:pPr>
      <w:tabs>
        <w:tab w:val="clear" w:pos="0"/>
        <w:tab w:val="clear" w:pos="10065"/>
      </w:tabs>
      <w:suppressAutoHyphens w:val="0"/>
      <w:ind w:right="0" w:firstLine="709"/>
    </w:pPr>
    <w:rPr>
      <w:color w:val="000000"/>
      <w:lang w:eastAsia="ru-RU"/>
    </w:rPr>
  </w:style>
  <w:style w:type="character" w:customStyle="1" w:styleId="120">
    <w:name w:val="Основной текст (12)_"/>
    <w:basedOn w:val="a0"/>
    <w:link w:val="121"/>
    <w:uiPriority w:val="99"/>
    <w:locked/>
    <w:rsid w:val="002352CE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2352CE"/>
    <w:pPr>
      <w:shd w:val="clear" w:color="auto" w:fill="FFFFFF"/>
      <w:tabs>
        <w:tab w:val="clear" w:pos="0"/>
        <w:tab w:val="clear" w:pos="10065"/>
      </w:tabs>
      <w:suppressAutoHyphens w:val="0"/>
      <w:spacing w:line="240" w:lineRule="atLeast"/>
      <w:ind w:right="0" w:firstLine="0"/>
      <w:jc w:val="lef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7">
    <w:name w:val="Основной текст (17)_"/>
    <w:basedOn w:val="a0"/>
    <w:link w:val="170"/>
    <w:uiPriority w:val="99"/>
    <w:locked/>
    <w:rsid w:val="002352CE"/>
    <w:rPr>
      <w:noProof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2352CE"/>
    <w:pPr>
      <w:shd w:val="clear" w:color="auto" w:fill="FFFFFF"/>
      <w:tabs>
        <w:tab w:val="clear" w:pos="0"/>
        <w:tab w:val="clear" w:pos="10065"/>
      </w:tabs>
      <w:suppressAutoHyphens w:val="0"/>
      <w:spacing w:line="240" w:lineRule="atLeast"/>
      <w:ind w:right="0" w:firstLine="0"/>
      <w:jc w:val="lef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200">
    <w:name w:val="Основной текст (20)_"/>
    <w:basedOn w:val="a0"/>
    <w:link w:val="201"/>
    <w:uiPriority w:val="99"/>
    <w:locked/>
    <w:rsid w:val="002352CE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2352CE"/>
    <w:pPr>
      <w:shd w:val="clear" w:color="auto" w:fill="FFFFFF"/>
      <w:tabs>
        <w:tab w:val="clear" w:pos="0"/>
        <w:tab w:val="clear" w:pos="10065"/>
      </w:tabs>
      <w:suppressAutoHyphens w:val="0"/>
      <w:spacing w:line="240" w:lineRule="atLeast"/>
      <w:ind w:right="0" w:firstLine="0"/>
      <w:jc w:val="lef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f9">
    <w:name w:val="Strong"/>
    <w:basedOn w:val="a0"/>
    <w:uiPriority w:val="22"/>
    <w:qFormat/>
    <w:rsid w:val="002352CE"/>
    <w:rPr>
      <w:b/>
      <w:bCs/>
    </w:rPr>
  </w:style>
  <w:style w:type="character" w:customStyle="1" w:styleId="65">
    <w:name w:val="Основной текст (65)_"/>
    <w:basedOn w:val="a0"/>
    <w:link w:val="650"/>
    <w:uiPriority w:val="99"/>
    <w:locked/>
    <w:rsid w:val="00D865C3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D865C3"/>
    <w:pPr>
      <w:shd w:val="clear" w:color="auto" w:fill="FFFFFF"/>
      <w:tabs>
        <w:tab w:val="clear" w:pos="0"/>
        <w:tab w:val="clear" w:pos="10065"/>
      </w:tabs>
      <w:suppressAutoHyphens w:val="0"/>
      <w:spacing w:line="240" w:lineRule="atLeast"/>
      <w:ind w:right="0" w:firstLine="0"/>
      <w:jc w:val="lef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customStyle="1" w:styleId="Default">
    <w:name w:val="Default"/>
    <w:rsid w:val="006C40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0%BB%D0%B8%D0%BC%D0%B0%D1%82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BD26B-3F39-4BE8-A4D1-2EF31178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17</Pages>
  <Words>5010</Words>
  <Characters>28558</Characters>
  <Application>Microsoft Office Word</Application>
  <DocSecurity>0</DocSecurity>
  <Lines>237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AerO</dc:creator>
  <cp:lastModifiedBy>юлия</cp:lastModifiedBy>
  <cp:revision>29</cp:revision>
  <cp:lastPrinted>2015-12-21T16:40:00Z</cp:lastPrinted>
  <dcterms:created xsi:type="dcterms:W3CDTF">2015-12-20T09:53:00Z</dcterms:created>
  <dcterms:modified xsi:type="dcterms:W3CDTF">2017-01-27T04:01:00Z</dcterms:modified>
</cp:coreProperties>
</file>