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A4" w:rsidRPr="00047EA4" w:rsidRDefault="00047EA4" w:rsidP="008A7554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47EA4">
        <w:rPr>
          <w:b/>
          <w:sz w:val="28"/>
          <w:szCs w:val="28"/>
        </w:rPr>
        <w:t>Саратовская область</w:t>
      </w:r>
    </w:p>
    <w:p w:rsidR="00047EA4" w:rsidRPr="00047EA4" w:rsidRDefault="00047EA4" w:rsidP="00047EA4">
      <w:pPr>
        <w:jc w:val="center"/>
        <w:rPr>
          <w:b/>
          <w:sz w:val="28"/>
          <w:szCs w:val="28"/>
        </w:rPr>
      </w:pPr>
      <w:r w:rsidRPr="00047EA4">
        <w:rPr>
          <w:b/>
          <w:sz w:val="28"/>
          <w:szCs w:val="28"/>
        </w:rPr>
        <w:t>Балаковский муниципальный район</w:t>
      </w:r>
    </w:p>
    <w:p w:rsidR="00047EA4" w:rsidRPr="00047EA4" w:rsidRDefault="00047EA4" w:rsidP="00047EA4">
      <w:pPr>
        <w:jc w:val="center"/>
        <w:rPr>
          <w:b/>
          <w:sz w:val="28"/>
          <w:szCs w:val="28"/>
        </w:rPr>
      </w:pPr>
      <w:r w:rsidRPr="00047EA4">
        <w:rPr>
          <w:b/>
          <w:sz w:val="28"/>
          <w:szCs w:val="28"/>
        </w:rPr>
        <w:t>Муниципальное образование город Балаково</w:t>
      </w:r>
    </w:p>
    <w:p w:rsidR="00047EA4" w:rsidRPr="00047EA4" w:rsidRDefault="00047EA4" w:rsidP="00047EA4">
      <w:pPr>
        <w:tabs>
          <w:tab w:val="left" w:pos="6379"/>
        </w:tabs>
        <w:jc w:val="center"/>
        <w:rPr>
          <w:b/>
          <w:sz w:val="28"/>
          <w:szCs w:val="28"/>
        </w:rPr>
      </w:pPr>
      <w:r w:rsidRPr="00047EA4">
        <w:rPr>
          <w:b/>
          <w:sz w:val="28"/>
          <w:szCs w:val="28"/>
        </w:rPr>
        <w:t>Совет муниципального образования город Балаково</w:t>
      </w:r>
    </w:p>
    <w:p w:rsidR="00047EA4" w:rsidRPr="00047EA4" w:rsidRDefault="00047EA4" w:rsidP="00047EA4">
      <w:pPr>
        <w:jc w:val="center"/>
        <w:rPr>
          <w:b/>
          <w:sz w:val="28"/>
          <w:szCs w:val="28"/>
        </w:rPr>
      </w:pPr>
    </w:p>
    <w:p w:rsidR="00047EA4" w:rsidRPr="00047EA4" w:rsidRDefault="00047EA4" w:rsidP="00047EA4">
      <w:pPr>
        <w:snapToGrid w:val="0"/>
        <w:jc w:val="center"/>
        <w:rPr>
          <w:bCs/>
          <w:sz w:val="28"/>
          <w:szCs w:val="28"/>
        </w:rPr>
      </w:pPr>
      <w:r w:rsidRPr="00047EA4">
        <w:rPr>
          <w:bCs/>
          <w:sz w:val="28"/>
          <w:szCs w:val="28"/>
        </w:rPr>
        <w:t>Девятнадцатое заседание Совета муниципального образования</w:t>
      </w:r>
    </w:p>
    <w:p w:rsidR="00047EA4" w:rsidRPr="00047EA4" w:rsidRDefault="00047EA4" w:rsidP="00047EA4">
      <w:pPr>
        <w:jc w:val="center"/>
        <w:rPr>
          <w:sz w:val="28"/>
          <w:szCs w:val="28"/>
        </w:rPr>
      </w:pPr>
      <w:r w:rsidRPr="00047EA4">
        <w:rPr>
          <w:bCs/>
          <w:sz w:val="28"/>
          <w:szCs w:val="28"/>
        </w:rPr>
        <w:t>город Балаково четвертого созыва</w:t>
      </w:r>
    </w:p>
    <w:p w:rsidR="00047EA4" w:rsidRPr="00047EA4" w:rsidRDefault="00047EA4" w:rsidP="00047EA4">
      <w:pPr>
        <w:rPr>
          <w:b/>
          <w:sz w:val="28"/>
          <w:szCs w:val="28"/>
        </w:rPr>
      </w:pPr>
    </w:p>
    <w:p w:rsidR="00047EA4" w:rsidRPr="00047EA4" w:rsidRDefault="00047EA4" w:rsidP="00047EA4">
      <w:pPr>
        <w:ind w:firstLine="709"/>
        <w:jc w:val="center"/>
        <w:rPr>
          <w:sz w:val="28"/>
          <w:szCs w:val="28"/>
        </w:rPr>
      </w:pPr>
      <w:r w:rsidRPr="00047EA4">
        <w:rPr>
          <w:sz w:val="28"/>
          <w:szCs w:val="28"/>
        </w:rPr>
        <w:t>РЕШЕНИЕ №11</w:t>
      </w:r>
      <w:r w:rsidR="008A7554">
        <w:rPr>
          <w:sz w:val="28"/>
          <w:szCs w:val="28"/>
        </w:rPr>
        <w:t>5</w:t>
      </w:r>
    </w:p>
    <w:p w:rsidR="00047EA4" w:rsidRPr="00047EA4" w:rsidRDefault="00047EA4" w:rsidP="00047EA4">
      <w:pPr>
        <w:ind w:firstLine="709"/>
        <w:rPr>
          <w:sz w:val="28"/>
          <w:szCs w:val="28"/>
        </w:rPr>
      </w:pPr>
    </w:p>
    <w:p w:rsidR="00047EA4" w:rsidRPr="00047EA4" w:rsidRDefault="00047EA4" w:rsidP="00047EA4">
      <w:pPr>
        <w:tabs>
          <w:tab w:val="left" w:pos="960"/>
        </w:tabs>
        <w:ind w:firstLine="6804"/>
        <w:jc w:val="both"/>
        <w:rPr>
          <w:b/>
          <w:bCs/>
          <w:sz w:val="28"/>
          <w:szCs w:val="28"/>
        </w:rPr>
      </w:pPr>
      <w:r w:rsidRPr="00047EA4">
        <w:rPr>
          <w:noProof/>
          <w:sz w:val="28"/>
          <w:szCs w:val="28"/>
        </w:rPr>
        <w:t>31 января 2020</w:t>
      </w:r>
      <w:r w:rsidRPr="00047EA4">
        <w:rPr>
          <w:sz w:val="28"/>
          <w:szCs w:val="28"/>
        </w:rPr>
        <w:t xml:space="preserve"> года</w:t>
      </w:r>
    </w:p>
    <w:p w:rsidR="00047EA4" w:rsidRPr="00047EA4" w:rsidRDefault="00047EA4" w:rsidP="00047E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25FAC" w:rsidRPr="00047EA4" w:rsidRDefault="00D3090E" w:rsidP="00047E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Hlk30596468"/>
      <w:r w:rsidRPr="00047EA4">
        <w:rPr>
          <w:b/>
          <w:bCs/>
          <w:sz w:val="28"/>
          <w:szCs w:val="28"/>
        </w:rPr>
        <w:t>Об утверждении Положения «</w:t>
      </w:r>
      <w:r w:rsidRPr="00047EA4">
        <w:rPr>
          <w:b/>
          <w:color w:val="000000"/>
          <w:sz w:val="28"/>
          <w:szCs w:val="28"/>
        </w:rPr>
        <w:t>О ежегодном конкурсе на звание</w:t>
      </w:r>
      <w:r w:rsidR="008A7554">
        <w:rPr>
          <w:b/>
          <w:color w:val="000000"/>
          <w:sz w:val="28"/>
          <w:szCs w:val="28"/>
        </w:rPr>
        <w:t xml:space="preserve"> </w:t>
      </w:r>
      <w:r w:rsidR="00730484" w:rsidRPr="00047EA4">
        <w:rPr>
          <w:b/>
          <w:color w:val="000000"/>
          <w:sz w:val="28"/>
          <w:szCs w:val="28"/>
        </w:rPr>
        <w:t>«</w:t>
      </w:r>
      <w:r w:rsidRPr="00047EA4">
        <w:rPr>
          <w:b/>
          <w:color w:val="000000"/>
          <w:sz w:val="28"/>
          <w:szCs w:val="28"/>
        </w:rPr>
        <w:t>Лучшее оформление</w:t>
      </w:r>
      <w:r w:rsidR="00A964BD" w:rsidRPr="00047EA4">
        <w:rPr>
          <w:b/>
          <w:color w:val="000000"/>
          <w:sz w:val="28"/>
          <w:szCs w:val="28"/>
        </w:rPr>
        <w:t xml:space="preserve"> территории территориального общественного самоуправления </w:t>
      </w:r>
      <w:bookmarkStart w:id="1" w:name="_Hlk30597519"/>
      <w:r w:rsidRPr="00047EA4">
        <w:rPr>
          <w:b/>
          <w:color w:val="000000"/>
          <w:sz w:val="28"/>
          <w:szCs w:val="28"/>
        </w:rPr>
        <w:t>в</w:t>
      </w:r>
      <w:r w:rsidR="005935BA" w:rsidRPr="00047EA4">
        <w:rPr>
          <w:b/>
          <w:color w:val="000000"/>
          <w:sz w:val="28"/>
          <w:szCs w:val="28"/>
        </w:rPr>
        <w:t xml:space="preserve"> муниципальном образовании город Балаково</w:t>
      </w:r>
      <w:bookmarkEnd w:id="1"/>
      <w:r w:rsidR="00730484" w:rsidRPr="00047EA4">
        <w:rPr>
          <w:b/>
          <w:color w:val="000000"/>
          <w:sz w:val="28"/>
          <w:szCs w:val="28"/>
        </w:rPr>
        <w:t>»</w:t>
      </w:r>
    </w:p>
    <w:bookmarkEnd w:id="0"/>
    <w:p w:rsidR="00F25FAC" w:rsidRPr="00047EA4" w:rsidRDefault="00F25FAC" w:rsidP="00047EA4">
      <w:pPr>
        <w:jc w:val="both"/>
        <w:rPr>
          <w:sz w:val="28"/>
          <w:szCs w:val="28"/>
        </w:rPr>
      </w:pPr>
    </w:p>
    <w:p w:rsidR="003F3766" w:rsidRPr="00047EA4" w:rsidRDefault="00F25FAC" w:rsidP="00047E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>В соответствии</w:t>
      </w:r>
      <w:r w:rsidR="00BF72E6" w:rsidRPr="00047EA4">
        <w:rPr>
          <w:sz w:val="28"/>
          <w:szCs w:val="28"/>
        </w:rPr>
        <w:t xml:space="preserve"> с Федеральным законом от 06 октября </w:t>
      </w:r>
      <w:r w:rsidR="00047EA4">
        <w:rPr>
          <w:sz w:val="28"/>
          <w:szCs w:val="28"/>
        </w:rPr>
        <w:t xml:space="preserve">2003 </w:t>
      </w:r>
      <w:r w:rsidRPr="00047EA4">
        <w:rPr>
          <w:sz w:val="28"/>
          <w:szCs w:val="28"/>
        </w:rPr>
        <w:t xml:space="preserve">года </w:t>
      </w:r>
      <w:r w:rsidR="00047EA4">
        <w:rPr>
          <w:sz w:val="28"/>
          <w:szCs w:val="28"/>
        </w:rPr>
        <w:t>№</w:t>
      </w:r>
      <w:r w:rsidRPr="00047EA4">
        <w:rPr>
          <w:sz w:val="28"/>
          <w:szCs w:val="28"/>
        </w:rPr>
        <w:t xml:space="preserve">131-ФЗ </w:t>
      </w:r>
      <w:r w:rsidR="00730484" w:rsidRPr="00047EA4">
        <w:rPr>
          <w:sz w:val="28"/>
          <w:szCs w:val="28"/>
        </w:rPr>
        <w:t>«</w:t>
      </w:r>
      <w:r w:rsidRPr="00047EA4">
        <w:rPr>
          <w:sz w:val="28"/>
          <w:szCs w:val="28"/>
        </w:rPr>
        <w:t>Об общих принципах организации местного самоуправления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в Российской Федерации</w:t>
      </w:r>
      <w:r w:rsidR="00730484" w:rsidRPr="00047EA4">
        <w:rPr>
          <w:sz w:val="28"/>
          <w:szCs w:val="28"/>
        </w:rPr>
        <w:t>»</w:t>
      </w:r>
      <w:r w:rsidRPr="00047EA4">
        <w:rPr>
          <w:sz w:val="28"/>
          <w:szCs w:val="28"/>
        </w:rPr>
        <w:t>, Уставом муниципального образования город Балаково, Регламентом Совета муниципального образования город Балаково, рассмотрев рекомендации комитета по бюджетно-финансовой, экономической и индустриальной политике и комитета по вопросам социальной политики и жилищно-коммунального хозяйства, Совет муниципального образования город Балаково</w:t>
      </w:r>
    </w:p>
    <w:p w:rsidR="008A7554" w:rsidRDefault="008A7554" w:rsidP="00047EA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25FAC" w:rsidRPr="00047EA4" w:rsidRDefault="00F25FAC" w:rsidP="00047EA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47EA4">
        <w:rPr>
          <w:b/>
          <w:sz w:val="28"/>
          <w:szCs w:val="28"/>
        </w:rPr>
        <w:t>РЕШИЛ:</w:t>
      </w:r>
    </w:p>
    <w:p w:rsidR="009672A3" w:rsidRPr="00047EA4" w:rsidRDefault="00D3090E" w:rsidP="00047EA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sub_1"/>
      <w:r w:rsidRPr="00047EA4">
        <w:rPr>
          <w:sz w:val="28"/>
          <w:szCs w:val="28"/>
        </w:rPr>
        <w:t xml:space="preserve">Утвердить </w:t>
      </w:r>
      <w:bookmarkEnd w:id="2"/>
      <w:r w:rsidRPr="00047EA4">
        <w:rPr>
          <w:sz w:val="28"/>
          <w:szCs w:val="28"/>
        </w:rPr>
        <w:t>Положени</w:t>
      </w:r>
      <w:r w:rsidR="002D7F7D" w:rsidRPr="00047EA4">
        <w:rPr>
          <w:sz w:val="28"/>
          <w:szCs w:val="28"/>
        </w:rPr>
        <w:t>е</w:t>
      </w:r>
      <w:r w:rsidRPr="00047EA4">
        <w:rPr>
          <w:sz w:val="28"/>
          <w:szCs w:val="28"/>
        </w:rPr>
        <w:t xml:space="preserve"> «</w:t>
      </w:r>
      <w:r w:rsidR="00DA2D05" w:rsidRPr="00047EA4">
        <w:rPr>
          <w:sz w:val="28"/>
          <w:szCs w:val="28"/>
        </w:rPr>
        <w:t>О ежегодном конкурсе на звание</w:t>
      </w:r>
      <w:r w:rsidR="00CD692B">
        <w:rPr>
          <w:sz w:val="28"/>
          <w:szCs w:val="28"/>
        </w:rPr>
        <w:t xml:space="preserve"> </w:t>
      </w:r>
      <w:r w:rsidR="005935BA" w:rsidRPr="00047EA4">
        <w:rPr>
          <w:color w:val="000000"/>
          <w:sz w:val="28"/>
          <w:szCs w:val="28"/>
        </w:rPr>
        <w:t>«</w:t>
      </w:r>
      <w:r w:rsidR="00797B27" w:rsidRPr="00047EA4">
        <w:rPr>
          <w:color w:val="000000"/>
          <w:sz w:val="28"/>
          <w:szCs w:val="28"/>
        </w:rPr>
        <w:t xml:space="preserve">Лучшее оформление территории территориального общественного самоуправления в </w:t>
      </w:r>
      <w:r w:rsidR="008E497C" w:rsidRPr="00047EA4">
        <w:rPr>
          <w:bCs/>
          <w:color w:val="000000"/>
          <w:sz w:val="28"/>
          <w:szCs w:val="28"/>
        </w:rPr>
        <w:t>муниципальном образовании город Балаково</w:t>
      </w:r>
      <w:r w:rsidR="008E497C" w:rsidRPr="00047EA4">
        <w:rPr>
          <w:b/>
          <w:color w:val="000000"/>
          <w:sz w:val="28"/>
          <w:szCs w:val="28"/>
        </w:rPr>
        <w:t>»</w:t>
      </w:r>
      <w:r w:rsidR="00CD692B">
        <w:rPr>
          <w:b/>
          <w:color w:val="000000"/>
          <w:sz w:val="28"/>
          <w:szCs w:val="28"/>
        </w:rPr>
        <w:t xml:space="preserve"> </w:t>
      </w:r>
      <w:r w:rsidR="00F25FAC" w:rsidRPr="00047EA4">
        <w:rPr>
          <w:sz w:val="28"/>
          <w:szCs w:val="28"/>
        </w:rPr>
        <w:t>согласно Приложению.</w:t>
      </w:r>
    </w:p>
    <w:p w:rsidR="006D0A4A" w:rsidRDefault="00FA4FD7" w:rsidP="006D0A4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7EA4">
        <w:rPr>
          <w:sz w:val="28"/>
          <w:szCs w:val="28"/>
        </w:rPr>
        <w:t xml:space="preserve">Внести в </w:t>
      </w:r>
      <w:r w:rsidR="008E497C" w:rsidRPr="00047EA4">
        <w:rPr>
          <w:sz w:val="28"/>
          <w:szCs w:val="28"/>
        </w:rPr>
        <w:t>р</w:t>
      </w:r>
      <w:r w:rsidR="00797B27" w:rsidRPr="00047EA4">
        <w:rPr>
          <w:color w:val="000000"/>
          <w:sz w:val="28"/>
          <w:szCs w:val="28"/>
        </w:rPr>
        <w:t>ешение</w:t>
      </w:r>
      <w:r w:rsidR="00047EA4">
        <w:rPr>
          <w:color w:val="000000"/>
          <w:sz w:val="28"/>
          <w:szCs w:val="28"/>
        </w:rPr>
        <w:t xml:space="preserve"> </w:t>
      </w:r>
      <w:r w:rsidR="00797B27" w:rsidRPr="00047EA4">
        <w:rPr>
          <w:color w:val="000000"/>
          <w:sz w:val="28"/>
          <w:szCs w:val="28"/>
        </w:rPr>
        <w:t xml:space="preserve">Совета </w:t>
      </w:r>
      <w:r w:rsidR="00797B27" w:rsidRPr="00047EA4">
        <w:rPr>
          <w:sz w:val="28"/>
          <w:szCs w:val="28"/>
        </w:rPr>
        <w:t>муниципального образования город Балаково</w:t>
      </w:r>
      <w:r w:rsidR="00047EA4">
        <w:rPr>
          <w:sz w:val="28"/>
          <w:szCs w:val="28"/>
        </w:rPr>
        <w:t xml:space="preserve"> </w:t>
      </w:r>
      <w:r w:rsidR="00797B27" w:rsidRPr="00047EA4">
        <w:rPr>
          <w:sz w:val="28"/>
          <w:szCs w:val="28"/>
        </w:rPr>
        <w:t>от 24 мая 2012 года № 368 «</w:t>
      </w:r>
      <w:r w:rsidR="00797B27" w:rsidRPr="00047EA4">
        <w:rPr>
          <w:bCs/>
          <w:sz w:val="28"/>
          <w:szCs w:val="28"/>
        </w:rPr>
        <w:t>Об утверждении Положения «</w:t>
      </w:r>
      <w:r w:rsidR="00797B27" w:rsidRPr="00047EA4">
        <w:rPr>
          <w:color w:val="000000"/>
          <w:sz w:val="28"/>
          <w:szCs w:val="28"/>
        </w:rPr>
        <w:t xml:space="preserve">О ежегодном конкурсе на звание </w:t>
      </w:r>
      <w:bookmarkStart w:id="3" w:name="_Hlk31015276"/>
      <w:r w:rsidR="008E497C" w:rsidRPr="00047EA4">
        <w:rPr>
          <w:color w:val="000000"/>
          <w:sz w:val="28"/>
          <w:szCs w:val="28"/>
        </w:rPr>
        <w:t>«</w:t>
      </w:r>
      <w:r w:rsidR="00797B27" w:rsidRPr="00047EA4">
        <w:rPr>
          <w:color w:val="000000"/>
          <w:sz w:val="28"/>
          <w:szCs w:val="28"/>
        </w:rPr>
        <w:t>Лучшее оформление придомовой</w:t>
      </w:r>
      <w:r w:rsidR="008A7554">
        <w:rPr>
          <w:color w:val="000000"/>
          <w:sz w:val="28"/>
          <w:szCs w:val="28"/>
        </w:rPr>
        <w:t xml:space="preserve"> </w:t>
      </w:r>
      <w:r w:rsidR="00797B27" w:rsidRPr="00047EA4">
        <w:rPr>
          <w:color w:val="000000"/>
          <w:sz w:val="28"/>
          <w:szCs w:val="28"/>
        </w:rPr>
        <w:t xml:space="preserve">территории </w:t>
      </w:r>
      <w:r w:rsidR="008E497C" w:rsidRPr="00047EA4">
        <w:rPr>
          <w:bCs/>
          <w:color w:val="000000"/>
          <w:sz w:val="28"/>
          <w:szCs w:val="28"/>
        </w:rPr>
        <w:t>в муниципальном образовании город Балаково</w:t>
      </w:r>
      <w:r w:rsidR="008E497C" w:rsidRPr="00047EA4">
        <w:rPr>
          <w:color w:val="000000"/>
          <w:sz w:val="28"/>
          <w:szCs w:val="28"/>
        </w:rPr>
        <w:t>»</w:t>
      </w:r>
      <w:bookmarkEnd w:id="3"/>
      <w:r w:rsidR="00047EA4">
        <w:rPr>
          <w:color w:val="000000"/>
          <w:sz w:val="28"/>
          <w:szCs w:val="28"/>
        </w:rPr>
        <w:t xml:space="preserve"> </w:t>
      </w:r>
      <w:r w:rsidR="009451EB" w:rsidRPr="00047EA4">
        <w:rPr>
          <w:color w:val="000000"/>
          <w:sz w:val="28"/>
          <w:szCs w:val="28"/>
        </w:rPr>
        <w:t xml:space="preserve">(с изменениями </w:t>
      </w:r>
      <w:r w:rsidR="009451EB" w:rsidRPr="00047EA4">
        <w:rPr>
          <w:sz w:val="28"/>
          <w:szCs w:val="28"/>
        </w:rPr>
        <w:t>от 21 сентября 2012 года № 404)</w:t>
      </w:r>
      <w:r w:rsidRPr="00047EA4">
        <w:rPr>
          <w:color w:val="000000"/>
          <w:sz w:val="28"/>
          <w:szCs w:val="28"/>
        </w:rPr>
        <w:t xml:space="preserve"> (далее -решение) следующие изменения: </w:t>
      </w:r>
    </w:p>
    <w:p w:rsidR="00FA4FD7" w:rsidRPr="006D0A4A" w:rsidRDefault="006D0A4A" w:rsidP="00047EA4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0A4A">
        <w:rPr>
          <w:color w:val="000000"/>
          <w:sz w:val="28"/>
          <w:szCs w:val="28"/>
        </w:rPr>
        <w:t>П</w:t>
      </w:r>
      <w:r w:rsidR="00FA4FD7" w:rsidRPr="006D0A4A">
        <w:rPr>
          <w:color w:val="000000"/>
          <w:sz w:val="28"/>
          <w:szCs w:val="28"/>
        </w:rPr>
        <w:t>унк</w:t>
      </w:r>
      <w:r>
        <w:rPr>
          <w:color w:val="000000"/>
          <w:sz w:val="28"/>
          <w:szCs w:val="28"/>
        </w:rPr>
        <w:t xml:space="preserve">т 1.6. </w:t>
      </w:r>
      <w:r w:rsidR="00FA4FD7" w:rsidRPr="006D0A4A">
        <w:rPr>
          <w:color w:val="000000"/>
          <w:sz w:val="28"/>
          <w:szCs w:val="28"/>
        </w:rPr>
        <w:t xml:space="preserve">Положения </w:t>
      </w:r>
      <w:r w:rsidR="009451EB" w:rsidRPr="006D0A4A">
        <w:rPr>
          <w:bCs/>
          <w:sz w:val="28"/>
          <w:szCs w:val="28"/>
        </w:rPr>
        <w:t>«</w:t>
      </w:r>
      <w:r w:rsidR="009451EB" w:rsidRPr="006D0A4A">
        <w:rPr>
          <w:color w:val="000000"/>
          <w:sz w:val="28"/>
          <w:szCs w:val="28"/>
        </w:rPr>
        <w:t>О ежегодном конкурсе на звание «Лучшее оформление придомовой</w:t>
      </w:r>
      <w:r w:rsidR="008A7554" w:rsidRPr="006D0A4A">
        <w:rPr>
          <w:color w:val="000000"/>
          <w:sz w:val="28"/>
          <w:szCs w:val="28"/>
        </w:rPr>
        <w:t xml:space="preserve"> </w:t>
      </w:r>
      <w:r w:rsidR="009451EB" w:rsidRPr="006D0A4A">
        <w:rPr>
          <w:color w:val="000000"/>
          <w:sz w:val="28"/>
          <w:szCs w:val="28"/>
        </w:rPr>
        <w:t xml:space="preserve">территории </w:t>
      </w:r>
      <w:r w:rsidR="009451EB" w:rsidRPr="006D0A4A">
        <w:rPr>
          <w:bCs/>
          <w:color w:val="000000"/>
          <w:sz w:val="28"/>
          <w:szCs w:val="28"/>
        </w:rPr>
        <w:t>в муниципальном образовании город Балаково</w:t>
      </w:r>
      <w:r w:rsidR="009451EB" w:rsidRPr="006D0A4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(далее-Положение)</w:t>
      </w:r>
      <w:r w:rsidR="009451EB" w:rsidRPr="006D0A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предложением </w:t>
      </w:r>
      <w:r w:rsidR="00FA4FD7" w:rsidRPr="006D0A4A">
        <w:rPr>
          <w:color w:val="000000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</w:rPr>
        <w:t xml:space="preserve"> </w:t>
      </w:r>
      <w:r w:rsidR="00FA4FD7" w:rsidRPr="006D0A4A">
        <w:rPr>
          <w:color w:val="000000"/>
          <w:sz w:val="28"/>
          <w:szCs w:val="28"/>
        </w:rPr>
        <w:t>«</w:t>
      </w:r>
      <w:bookmarkStart w:id="4" w:name="_Hlk31015745"/>
      <w:r w:rsidRPr="006D0A4A">
        <w:rPr>
          <w:sz w:val="28"/>
          <w:szCs w:val="28"/>
        </w:rPr>
        <w:t>Участникам конкурса</w:t>
      </w:r>
      <w:r w:rsidRPr="006D0A4A">
        <w:rPr>
          <w:b/>
          <w:bCs/>
          <w:sz w:val="28"/>
          <w:szCs w:val="28"/>
        </w:rPr>
        <w:t xml:space="preserve"> </w:t>
      </w:r>
      <w:r w:rsidRPr="006D0A4A">
        <w:rPr>
          <w:sz w:val="28"/>
          <w:szCs w:val="28"/>
        </w:rPr>
        <w:t>запрещается устанавливать в качестве элементов благоустройства автомобильные покрышки, пластиковую тару, мягкие игрушки,  иные ТКО, строительный мусор и отходы производства, а также  изделия из них.</w:t>
      </w:r>
      <w:bookmarkEnd w:id="4"/>
      <w:r w:rsidR="00FA4FD7" w:rsidRPr="006D0A4A">
        <w:rPr>
          <w:sz w:val="28"/>
          <w:szCs w:val="28"/>
        </w:rPr>
        <w:t>»</w:t>
      </w:r>
      <w:r w:rsidRPr="006D0A4A">
        <w:rPr>
          <w:sz w:val="28"/>
          <w:szCs w:val="28"/>
        </w:rPr>
        <w:t>;</w:t>
      </w:r>
    </w:p>
    <w:p w:rsidR="006D0A4A" w:rsidRPr="006D0A4A" w:rsidRDefault="006D0A4A" w:rsidP="006D0A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6D0A4A">
        <w:rPr>
          <w:sz w:val="28"/>
          <w:szCs w:val="28"/>
        </w:rPr>
        <w:t xml:space="preserve">пункт 3.2. </w:t>
      </w:r>
      <w:proofErr w:type="gramStart"/>
      <w:r w:rsidRPr="006D0A4A">
        <w:rPr>
          <w:sz w:val="28"/>
          <w:szCs w:val="28"/>
        </w:rPr>
        <w:t>Положения  изложить</w:t>
      </w:r>
      <w:proofErr w:type="gramEnd"/>
      <w:r w:rsidRPr="006D0A4A">
        <w:rPr>
          <w:sz w:val="28"/>
          <w:szCs w:val="28"/>
        </w:rPr>
        <w:t xml:space="preserve"> в следующей редакции:</w:t>
      </w:r>
    </w:p>
    <w:p w:rsidR="006D0A4A" w:rsidRPr="006D0A4A" w:rsidRDefault="006D0A4A" w:rsidP="006D0A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0A4A">
        <w:rPr>
          <w:sz w:val="28"/>
          <w:szCs w:val="28"/>
        </w:rPr>
        <w:t>«3.2. Призовой фонд конкурса составляет:</w:t>
      </w:r>
    </w:p>
    <w:p w:rsidR="006D0A4A" w:rsidRPr="006D0A4A" w:rsidRDefault="006D0A4A" w:rsidP="006D0A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4A">
        <w:rPr>
          <w:sz w:val="28"/>
          <w:szCs w:val="28"/>
        </w:rPr>
        <w:tab/>
        <w:t>1 место – 100 000 руб.</w:t>
      </w:r>
    </w:p>
    <w:p w:rsidR="006D0A4A" w:rsidRPr="006D0A4A" w:rsidRDefault="006D0A4A" w:rsidP="006D0A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4A">
        <w:rPr>
          <w:sz w:val="28"/>
          <w:szCs w:val="28"/>
        </w:rPr>
        <w:lastRenderedPageBreak/>
        <w:tab/>
        <w:t>2 место – 75 000 руб.</w:t>
      </w:r>
    </w:p>
    <w:p w:rsidR="006D0A4A" w:rsidRPr="006D0A4A" w:rsidRDefault="006D0A4A" w:rsidP="006D0A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4A">
        <w:rPr>
          <w:sz w:val="28"/>
          <w:szCs w:val="28"/>
        </w:rPr>
        <w:tab/>
        <w:t>3 место – 50 000 руб.</w:t>
      </w:r>
    </w:p>
    <w:p w:rsidR="006D0A4A" w:rsidRPr="00F109E1" w:rsidRDefault="006D0A4A" w:rsidP="006D0A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4A">
        <w:rPr>
          <w:sz w:val="28"/>
          <w:szCs w:val="28"/>
        </w:rPr>
        <w:tab/>
        <w:t>Решение о награждении денежными сертификатами участников Конкурса (не более трех), не занявших призовые места, утверждается членами комиссии при подведении итогов Конкурса, оформляется протоколом, который визируется каждым членом конкурсной комиссии и утверждается председателем конкурсной комиссии. Размер денежного сертификата составляет 25 000 рублей.»</w:t>
      </w:r>
      <w:r>
        <w:rPr>
          <w:sz w:val="28"/>
          <w:szCs w:val="28"/>
        </w:rPr>
        <w:t>.</w:t>
      </w:r>
    </w:p>
    <w:p w:rsidR="00F25FAC" w:rsidRPr="00047EA4" w:rsidRDefault="00F26C7C" w:rsidP="00047EA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2"/>
      <w:r w:rsidRPr="00047EA4">
        <w:rPr>
          <w:sz w:val="28"/>
          <w:szCs w:val="28"/>
        </w:rPr>
        <w:tab/>
      </w:r>
      <w:r w:rsidR="00797B27" w:rsidRPr="00047EA4">
        <w:rPr>
          <w:sz w:val="28"/>
          <w:szCs w:val="28"/>
        </w:rPr>
        <w:t>3</w:t>
      </w:r>
      <w:r w:rsidR="00F25FAC" w:rsidRPr="00047EA4">
        <w:rPr>
          <w:sz w:val="28"/>
          <w:szCs w:val="28"/>
        </w:rPr>
        <w:t>. Настоящее решение вступает в силу со дня принятия</w:t>
      </w:r>
      <w:r w:rsidR="002D7F7D" w:rsidRPr="00047EA4">
        <w:rPr>
          <w:sz w:val="28"/>
          <w:szCs w:val="28"/>
        </w:rPr>
        <w:t xml:space="preserve"> и подлежит официальному опубликованию</w:t>
      </w:r>
      <w:r w:rsidR="00F25FAC" w:rsidRPr="00047EA4">
        <w:rPr>
          <w:sz w:val="28"/>
          <w:szCs w:val="28"/>
        </w:rPr>
        <w:t>.</w:t>
      </w:r>
    </w:p>
    <w:p w:rsidR="00F25FAC" w:rsidRPr="00047EA4" w:rsidRDefault="00F25FAC" w:rsidP="00047E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5FAC" w:rsidRPr="00047EA4" w:rsidRDefault="00F25FAC" w:rsidP="00047E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5FAC" w:rsidRPr="00047EA4" w:rsidRDefault="00F25FAC" w:rsidP="00047E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079B" w:rsidRPr="00047EA4" w:rsidRDefault="00F25FAC" w:rsidP="00047E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7EA4">
        <w:rPr>
          <w:b/>
          <w:sz w:val="28"/>
          <w:szCs w:val="28"/>
        </w:rPr>
        <w:t>Глава муниципального образования</w:t>
      </w:r>
      <w:r w:rsidRPr="00047EA4">
        <w:rPr>
          <w:b/>
          <w:sz w:val="28"/>
          <w:szCs w:val="28"/>
        </w:rPr>
        <w:tab/>
      </w:r>
      <w:r w:rsidRPr="00047EA4">
        <w:rPr>
          <w:b/>
          <w:sz w:val="28"/>
          <w:szCs w:val="28"/>
        </w:rPr>
        <w:tab/>
      </w:r>
      <w:r w:rsidRPr="00047EA4">
        <w:rPr>
          <w:b/>
          <w:sz w:val="28"/>
          <w:szCs w:val="28"/>
        </w:rPr>
        <w:tab/>
      </w:r>
      <w:r w:rsidR="00047EA4">
        <w:rPr>
          <w:b/>
          <w:sz w:val="28"/>
          <w:szCs w:val="28"/>
        </w:rPr>
        <w:tab/>
      </w:r>
      <w:r w:rsidR="006D0A4A">
        <w:rPr>
          <w:b/>
          <w:sz w:val="28"/>
          <w:szCs w:val="28"/>
        </w:rPr>
        <w:t xml:space="preserve">         </w:t>
      </w:r>
      <w:r w:rsidR="00797B27" w:rsidRPr="00047EA4">
        <w:rPr>
          <w:b/>
          <w:sz w:val="28"/>
          <w:szCs w:val="28"/>
        </w:rPr>
        <w:t>Р.С.</w:t>
      </w:r>
      <w:r w:rsidR="006D0A4A">
        <w:rPr>
          <w:b/>
          <w:sz w:val="28"/>
          <w:szCs w:val="28"/>
        </w:rPr>
        <w:t xml:space="preserve"> </w:t>
      </w:r>
      <w:r w:rsidR="00797B27" w:rsidRPr="00047EA4">
        <w:rPr>
          <w:b/>
          <w:sz w:val="28"/>
          <w:szCs w:val="28"/>
        </w:rPr>
        <w:t>Ирисов</w:t>
      </w:r>
      <w:bookmarkEnd w:id="5"/>
    </w:p>
    <w:p w:rsidR="008E497C" w:rsidRPr="00047EA4" w:rsidRDefault="008E497C" w:rsidP="00047E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ind w:left="5954"/>
        <w:rPr>
          <w:color w:val="000000"/>
          <w:sz w:val="28"/>
          <w:szCs w:val="28"/>
        </w:rPr>
      </w:pPr>
    </w:p>
    <w:p w:rsidR="00D85788" w:rsidRPr="00047EA4" w:rsidRDefault="00D85788" w:rsidP="00047EA4">
      <w:pPr>
        <w:rPr>
          <w:color w:val="000000"/>
          <w:sz w:val="28"/>
          <w:szCs w:val="28"/>
        </w:rPr>
      </w:pPr>
    </w:p>
    <w:p w:rsidR="006D0A4A" w:rsidRDefault="006D0A4A" w:rsidP="00047EA4">
      <w:pPr>
        <w:ind w:left="4820"/>
        <w:rPr>
          <w:color w:val="000000"/>
          <w:sz w:val="28"/>
          <w:szCs w:val="28"/>
        </w:rPr>
      </w:pPr>
    </w:p>
    <w:p w:rsidR="0079079B" w:rsidRPr="00047EA4" w:rsidRDefault="00BF72E6" w:rsidP="00047EA4">
      <w:pPr>
        <w:ind w:left="4820"/>
        <w:rPr>
          <w:color w:val="000000"/>
          <w:sz w:val="28"/>
          <w:szCs w:val="28"/>
        </w:rPr>
      </w:pPr>
      <w:r w:rsidRPr="00047EA4">
        <w:rPr>
          <w:color w:val="000000"/>
          <w:sz w:val="28"/>
          <w:szCs w:val="28"/>
        </w:rPr>
        <w:lastRenderedPageBreak/>
        <w:t xml:space="preserve">Приложение к решению </w:t>
      </w:r>
    </w:p>
    <w:p w:rsidR="0079079B" w:rsidRPr="00047EA4" w:rsidRDefault="00BF72E6" w:rsidP="00047EA4">
      <w:pPr>
        <w:ind w:left="4820"/>
        <w:rPr>
          <w:sz w:val="28"/>
          <w:szCs w:val="28"/>
        </w:rPr>
      </w:pPr>
      <w:r w:rsidRPr="00047EA4">
        <w:rPr>
          <w:color w:val="000000"/>
          <w:sz w:val="28"/>
          <w:szCs w:val="28"/>
        </w:rPr>
        <w:t xml:space="preserve">Совета </w:t>
      </w:r>
      <w:r w:rsidRPr="00047EA4">
        <w:rPr>
          <w:sz w:val="28"/>
          <w:szCs w:val="28"/>
        </w:rPr>
        <w:t xml:space="preserve">муниципального образования город Балаково </w:t>
      </w:r>
    </w:p>
    <w:p w:rsidR="00730484" w:rsidRPr="00047EA4" w:rsidRDefault="00047EA4" w:rsidP="00047EA4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730484" w:rsidRPr="00047EA4">
        <w:rPr>
          <w:sz w:val="28"/>
          <w:szCs w:val="28"/>
        </w:rPr>
        <w:t>т</w:t>
      </w:r>
      <w:r w:rsidR="008A7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января 2020 года </w:t>
      </w:r>
      <w:r w:rsidR="00730484" w:rsidRPr="00047EA4">
        <w:rPr>
          <w:sz w:val="28"/>
          <w:szCs w:val="28"/>
        </w:rPr>
        <w:t>№</w:t>
      </w:r>
      <w:r>
        <w:rPr>
          <w:sz w:val="28"/>
          <w:szCs w:val="28"/>
        </w:rPr>
        <w:t>115</w:t>
      </w:r>
    </w:p>
    <w:p w:rsidR="00BF72E6" w:rsidRPr="00047EA4" w:rsidRDefault="00BF72E6" w:rsidP="00047EA4">
      <w:pPr>
        <w:pStyle w:val="a3"/>
        <w:jc w:val="center"/>
        <w:rPr>
          <w:color w:val="000000"/>
          <w:sz w:val="28"/>
          <w:szCs w:val="28"/>
        </w:rPr>
      </w:pPr>
      <w:r w:rsidRPr="00047EA4">
        <w:rPr>
          <w:b/>
          <w:bCs/>
          <w:color w:val="000000"/>
          <w:sz w:val="28"/>
          <w:szCs w:val="28"/>
        </w:rPr>
        <w:t>ПОЛОЖЕНИЕ</w:t>
      </w:r>
    </w:p>
    <w:p w:rsidR="00BF72E6" w:rsidRPr="00047EA4" w:rsidRDefault="00BF72E6" w:rsidP="00047EA4">
      <w:pPr>
        <w:pStyle w:val="a3"/>
        <w:jc w:val="center"/>
        <w:rPr>
          <w:b/>
          <w:color w:val="000000"/>
          <w:sz w:val="28"/>
          <w:szCs w:val="28"/>
        </w:rPr>
      </w:pPr>
      <w:r w:rsidRPr="00047EA4">
        <w:rPr>
          <w:b/>
          <w:color w:val="000000"/>
          <w:sz w:val="28"/>
          <w:szCs w:val="28"/>
        </w:rPr>
        <w:t xml:space="preserve">О ежегодном конкурсе на звание </w:t>
      </w:r>
      <w:r w:rsidR="008E497C" w:rsidRPr="00047EA4">
        <w:rPr>
          <w:b/>
          <w:color w:val="000000"/>
          <w:sz w:val="28"/>
          <w:szCs w:val="28"/>
        </w:rPr>
        <w:t>«</w:t>
      </w:r>
      <w:r w:rsidR="003F3766" w:rsidRPr="00047EA4">
        <w:rPr>
          <w:b/>
          <w:color w:val="000000"/>
          <w:sz w:val="28"/>
          <w:szCs w:val="28"/>
        </w:rPr>
        <w:t>Лучшее оформление территории территориального общественного самоуправления в</w:t>
      </w:r>
      <w:r w:rsidR="008E497C" w:rsidRPr="00047EA4">
        <w:rPr>
          <w:b/>
          <w:color w:val="000000"/>
          <w:sz w:val="28"/>
          <w:szCs w:val="28"/>
        </w:rPr>
        <w:t xml:space="preserve"> муниципальном образовании город Балаково»</w:t>
      </w:r>
    </w:p>
    <w:p w:rsidR="00BF72E6" w:rsidRPr="00047EA4" w:rsidRDefault="00BF72E6" w:rsidP="00047EA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47EA4">
        <w:rPr>
          <w:sz w:val="28"/>
          <w:szCs w:val="28"/>
        </w:rPr>
        <w:t>1. Общие положения</w:t>
      </w:r>
    </w:p>
    <w:p w:rsidR="00BF72E6" w:rsidRPr="00047EA4" w:rsidRDefault="00BF72E6" w:rsidP="00047EA4">
      <w:pPr>
        <w:shd w:val="clear" w:color="auto" w:fill="FFFFFF"/>
        <w:ind w:firstLine="709"/>
        <w:jc w:val="both"/>
        <w:rPr>
          <w:sz w:val="28"/>
          <w:szCs w:val="28"/>
        </w:rPr>
      </w:pPr>
      <w:r w:rsidRPr="00047EA4">
        <w:rPr>
          <w:sz w:val="28"/>
          <w:szCs w:val="28"/>
        </w:rPr>
        <w:t>1.1.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 xml:space="preserve">Ежегодный конкурс </w:t>
      </w:r>
      <w:r w:rsidRPr="00047EA4">
        <w:rPr>
          <w:color w:val="000000"/>
          <w:sz w:val="28"/>
          <w:szCs w:val="28"/>
        </w:rPr>
        <w:t xml:space="preserve">на звание </w:t>
      </w:r>
      <w:r w:rsidR="008E497C" w:rsidRPr="00047EA4">
        <w:rPr>
          <w:color w:val="000000"/>
          <w:sz w:val="28"/>
          <w:szCs w:val="28"/>
        </w:rPr>
        <w:t>«</w:t>
      </w:r>
      <w:r w:rsidR="00960A6F" w:rsidRPr="00047EA4">
        <w:rPr>
          <w:color w:val="000000"/>
          <w:sz w:val="28"/>
          <w:szCs w:val="28"/>
        </w:rPr>
        <w:t xml:space="preserve">Лучшее оформление территории территориального общественного самоуправления в </w:t>
      </w:r>
      <w:r w:rsidR="008E497C" w:rsidRPr="00047EA4">
        <w:rPr>
          <w:bCs/>
          <w:color w:val="000000"/>
          <w:sz w:val="28"/>
          <w:szCs w:val="28"/>
        </w:rPr>
        <w:t>муниципальном образовании город Балаково»</w:t>
      </w:r>
      <w:r w:rsidR="00047EA4">
        <w:rPr>
          <w:bCs/>
          <w:color w:val="000000"/>
          <w:sz w:val="28"/>
          <w:szCs w:val="28"/>
        </w:rPr>
        <w:t xml:space="preserve"> </w:t>
      </w:r>
      <w:r w:rsidRPr="00047EA4">
        <w:rPr>
          <w:sz w:val="28"/>
          <w:szCs w:val="28"/>
        </w:rPr>
        <w:t>(далее - Конкурс)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 xml:space="preserve">проводится в рамках реализации </w:t>
      </w:r>
      <w:r w:rsidR="007A66DE" w:rsidRPr="00047EA4">
        <w:rPr>
          <w:bCs/>
          <w:sz w:val="28"/>
          <w:szCs w:val="28"/>
        </w:rPr>
        <w:t>Правил благоустройства на территории муниципального образования город Балаково, утвержденны</w:t>
      </w:r>
      <w:r w:rsidR="008E497C" w:rsidRPr="00047EA4">
        <w:rPr>
          <w:bCs/>
          <w:sz w:val="28"/>
          <w:szCs w:val="28"/>
        </w:rPr>
        <w:t>х р</w:t>
      </w:r>
      <w:r w:rsidR="007A66DE" w:rsidRPr="00047EA4">
        <w:rPr>
          <w:bCs/>
          <w:sz w:val="28"/>
          <w:szCs w:val="28"/>
        </w:rPr>
        <w:t xml:space="preserve">ешением Совета </w:t>
      </w:r>
      <w:r w:rsidR="00F213D0" w:rsidRPr="00047EA4">
        <w:rPr>
          <w:bCs/>
          <w:sz w:val="28"/>
          <w:szCs w:val="28"/>
        </w:rPr>
        <w:t xml:space="preserve">муниципального образования </w:t>
      </w:r>
      <w:r w:rsidR="007A66DE" w:rsidRPr="00047EA4">
        <w:rPr>
          <w:bCs/>
          <w:sz w:val="28"/>
          <w:szCs w:val="28"/>
        </w:rPr>
        <w:t>город Балаково</w:t>
      </w:r>
      <w:r w:rsidR="00F109E1">
        <w:rPr>
          <w:bCs/>
          <w:sz w:val="28"/>
          <w:szCs w:val="28"/>
        </w:rPr>
        <w:t xml:space="preserve"> </w:t>
      </w:r>
      <w:r w:rsidRPr="00047EA4">
        <w:rPr>
          <w:sz w:val="28"/>
          <w:szCs w:val="28"/>
        </w:rPr>
        <w:t>от</w:t>
      </w:r>
      <w:r w:rsidR="00F109E1">
        <w:rPr>
          <w:sz w:val="28"/>
          <w:szCs w:val="28"/>
        </w:rPr>
        <w:t xml:space="preserve"> </w:t>
      </w:r>
      <w:r w:rsidR="00960A6F" w:rsidRPr="00047EA4">
        <w:rPr>
          <w:sz w:val="28"/>
          <w:szCs w:val="28"/>
        </w:rPr>
        <w:t>27 октября 2017 года</w:t>
      </w:r>
      <w:r w:rsidRPr="00047EA4">
        <w:rPr>
          <w:sz w:val="28"/>
          <w:szCs w:val="28"/>
        </w:rPr>
        <w:t xml:space="preserve"> </w:t>
      </w:r>
      <w:r w:rsidR="00047EA4">
        <w:rPr>
          <w:sz w:val="28"/>
          <w:szCs w:val="28"/>
        </w:rPr>
        <w:t>№</w:t>
      </w:r>
      <w:r w:rsidRPr="00047EA4">
        <w:rPr>
          <w:sz w:val="28"/>
          <w:szCs w:val="28"/>
        </w:rPr>
        <w:t xml:space="preserve"> </w:t>
      </w:r>
      <w:r w:rsidR="00960A6F" w:rsidRPr="00047EA4">
        <w:rPr>
          <w:sz w:val="28"/>
          <w:szCs w:val="28"/>
        </w:rPr>
        <w:t>379</w:t>
      </w:r>
      <w:r w:rsidRPr="00047EA4">
        <w:rPr>
          <w:sz w:val="28"/>
          <w:szCs w:val="28"/>
        </w:rPr>
        <w:t>, и направлен на более широкое вовлечение в работы по благоустройству</w:t>
      </w:r>
      <w:r w:rsidR="00047EA4">
        <w:rPr>
          <w:sz w:val="28"/>
          <w:szCs w:val="28"/>
        </w:rPr>
        <w:t xml:space="preserve"> </w:t>
      </w:r>
      <w:r w:rsidR="00960A6F" w:rsidRPr="00047EA4">
        <w:rPr>
          <w:sz w:val="28"/>
          <w:szCs w:val="28"/>
        </w:rPr>
        <w:t>внутриквартальных</w:t>
      </w:r>
      <w:r w:rsidRPr="00047EA4">
        <w:rPr>
          <w:sz w:val="28"/>
          <w:szCs w:val="28"/>
        </w:rPr>
        <w:t xml:space="preserve"> территорий</w:t>
      </w:r>
      <w:r w:rsidR="00F213D0" w:rsidRPr="00047EA4">
        <w:rPr>
          <w:sz w:val="28"/>
          <w:szCs w:val="28"/>
        </w:rPr>
        <w:t xml:space="preserve"> муниципального образования город Балаково</w:t>
      </w:r>
      <w:r w:rsidR="00047EA4">
        <w:rPr>
          <w:sz w:val="28"/>
          <w:szCs w:val="28"/>
        </w:rPr>
        <w:t xml:space="preserve"> </w:t>
      </w:r>
      <w:r w:rsidR="00960A6F" w:rsidRPr="00047EA4">
        <w:rPr>
          <w:sz w:val="28"/>
          <w:szCs w:val="28"/>
        </w:rPr>
        <w:t xml:space="preserve">территориальных общественных самоуправлений города Балаково. </w:t>
      </w:r>
    </w:p>
    <w:p w:rsidR="00730484" w:rsidRPr="00047EA4" w:rsidRDefault="00BF72E6" w:rsidP="00047E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EA4">
        <w:rPr>
          <w:sz w:val="28"/>
          <w:szCs w:val="28"/>
        </w:rPr>
        <w:t xml:space="preserve">1.2. Целью Конкурса является формирование общественного мнения о необходимости </w:t>
      </w:r>
      <w:r w:rsidR="009C213F" w:rsidRPr="00047EA4">
        <w:rPr>
          <w:spacing w:val="2"/>
          <w:sz w:val="28"/>
          <w:szCs w:val="28"/>
        </w:rPr>
        <w:t>самоорганизации</w:t>
      </w:r>
      <w:r w:rsidR="00047EA4">
        <w:rPr>
          <w:spacing w:val="2"/>
          <w:sz w:val="28"/>
          <w:szCs w:val="28"/>
        </w:rPr>
        <w:t xml:space="preserve"> </w:t>
      </w:r>
      <w:r w:rsidR="009C213F" w:rsidRPr="00047EA4">
        <w:rPr>
          <w:spacing w:val="2"/>
          <w:sz w:val="28"/>
          <w:szCs w:val="28"/>
        </w:rPr>
        <w:t>граждан</w:t>
      </w:r>
      <w:r w:rsidR="00047EA4">
        <w:rPr>
          <w:spacing w:val="2"/>
          <w:sz w:val="28"/>
          <w:szCs w:val="28"/>
        </w:rPr>
        <w:t xml:space="preserve"> </w:t>
      </w:r>
      <w:r w:rsidR="009C213F" w:rsidRPr="00047EA4">
        <w:rPr>
          <w:spacing w:val="2"/>
          <w:sz w:val="28"/>
          <w:szCs w:val="28"/>
        </w:rPr>
        <w:t>по месту их жительства для самостоятельного и под свою</w:t>
      </w:r>
      <w:r w:rsidR="00047EA4">
        <w:rPr>
          <w:spacing w:val="2"/>
          <w:sz w:val="28"/>
          <w:szCs w:val="28"/>
        </w:rPr>
        <w:t xml:space="preserve"> </w:t>
      </w:r>
      <w:r w:rsidR="009C213F" w:rsidRPr="00047EA4">
        <w:rPr>
          <w:spacing w:val="2"/>
          <w:sz w:val="28"/>
          <w:szCs w:val="28"/>
        </w:rPr>
        <w:t>ответственность</w:t>
      </w:r>
      <w:r w:rsidR="00047EA4">
        <w:rPr>
          <w:spacing w:val="2"/>
          <w:sz w:val="28"/>
          <w:szCs w:val="28"/>
        </w:rPr>
        <w:t xml:space="preserve"> </w:t>
      </w:r>
      <w:r w:rsidR="009C213F" w:rsidRPr="00047EA4">
        <w:rPr>
          <w:spacing w:val="2"/>
          <w:sz w:val="28"/>
          <w:szCs w:val="28"/>
        </w:rPr>
        <w:t>осуществления собственных</w:t>
      </w:r>
      <w:r w:rsidR="00047EA4">
        <w:rPr>
          <w:spacing w:val="2"/>
          <w:sz w:val="28"/>
          <w:szCs w:val="28"/>
        </w:rPr>
        <w:t xml:space="preserve"> </w:t>
      </w:r>
      <w:r w:rsidR="009C213F" w:rsidRPr="00047EA4">
        <w:rPr>
          <w:spacing w:val="2"/>
          <w:sz w:val="28"/>
          <w:szCs w:val="28"/>
        </w:rPr>
        <w:t>инициатив</w:t>
      </w:r>
      <w:r w:rsidR="00047EA4">
        <w:rPr>
          <w:spacing w:val="2"/>
          <w:sz w:val="28"/>
          <w:szCs w:val="28"/>
        </w:rPr>
        <w:t xml:space="preserve"> </w:t>
      </w:r>
      <w:r w:rsidR="009C213F" w:rsidRPr="00047EA4">
        <w:rPr>
          <w:spacing w:val="2"/>
          <w:sz w:val="28"/>
          <w:szCs w:val="28"/>
        </w:rPr>
        <w:t>по</w:t>
      </w:r>
      <w:r w:rsidR="00047EA4">
        <w:rPr>
          <w:spacing w:val="2"/>
          <w:sz w:val="28"/>
          <w:szCs w:val="28"/>
        </w:rPr>
        <w:t xml:space="preserve"> </w:t>
      </w:r>
      <w:r w:rsidR="009C213F" w:rsidRPr="00047EA4">
        <w:rPr>
          <w:spacing w:val="2"/>
          <w:sz w:val="28"/>
          <w:szCs w:val="28"/>
        </w:rPr>
        <w:t>вопросам местного значения</w:t>
      </w:r>
      <w:r w:rsidRPr="00047EA4">
        <w:rPr>
          <w:sz w:val="28"/>
          <w:szCs w:val="28"/>
        </w:rPr>
        <w:t xml:space="preserve">, расширение инициативы жителей города Балаково в </w:t>
      </w:r>
      <w:r w:rsidR="00857EA8" w:rsidRPr="00047EA4">
        <w:rPr>
          <w:sz w:val="28"/>
          <w:szCs w:val="28"/>
        </w:rPr>
        <w:t>решении вопросов местного значения</w:t>
      </w:r>
      <w:r w:rsidRPr="00047EA4">
        <w:rPr>
          <w:sz w:val="28"/>
          <w:szCs w:val="28"/>
        </w:rPr>
        <w:t>, выявление новых и распространение лучших предложений и проектов в области благоустройства</w:t>
      </w:r>
      <w:r w:rsidR="009C213F" w:rsidRPr="00047EA4">
        <w:rPr>
          <w:sz w:val="28"/>
          <w:szCs w:val="28"/>
        </w:rPr>
        <w:t xml:space="preserve"> территории</w:t>
      </w:r>
      <w:r w:rsidR="00F109E1">
        <w:rPr>
          <w:sz w:val="28"/>
          <w:szCs w:val="28"/>
        </w:rPr>
        <w:t xml:space="preserve"> территориального общественного самоуправления (далее -ТОС)</w:t>
      </w:r>
      <w:r w:rsidRPr="00047EA4">
        <w:rPr>
          <w:sz w:val="28"/>
          <w:szCs w:val="28"/>
        </w:rPr>
        <w:t xml:space="preserve">. </w:t>
      </w:r>
    </w:p>
    <w:p w:rsidR="00857EA8" w:rsidRPr="00047EA4" w:rsidRDefault="00BF72E6" w:rsidP="00047E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EA4">
        <w:rPr>
          <w:sz w:val="28"/>
          <w:szCs w:val="28"/>
        </w:rPr>
        <w:t>1.3. Конкурс проводится в номинации</w:t>
      </w:r>
      <w:r w:rsidR="00047EA4">
        <w:rPr>
          <w:sz w:val="28"/>
          <w:szCs w:val="28"/>
        </w:rPr>
        <w:t xml:space="preserve"> </w:t>
      </w:r>
      <w:r w:rsidR="00730484" w:rsidRPr="00047EA4">
        <w:rPr>
          <w:color w:val="000000"/>
          <w:sz w:val="28"/>
          <w:szCs w:val="28"/>
        </w:rPr>
        <w:t>«</w:t>
      </w:r>
      <w:r w:rsidR="00857EA8" w:rsidRPr="00047EA4">
        <w:rPr>
          <w:color w:val="000000"/>
          <w:sz w:val="28"/>
          <w:szCs w:val="28"/>
        </w:rPr>
        <w:t>Лучшее оформление территории территориального общественного самоуправления</w:t>
      </w:r>
      <w:r w:rsidR="00047EA4">
        <w:rPr>
          <w:color w:val="000000"/>
          <w:sz w:val="28"/>
          <w:szCs w:val="28"/>
        </w:rPr>
        <w:t xml:space="preserve"> </w:t>
      </w:r>
      <w:r w:rsidR="00F213D0" w:rsidRPr="00047EA4">
        <w:rPr>
          <w:bCs/>
          <w:color w:val="000000"/>
          <w:sz w:val="28"/>
          <w:szCs w:val="28"/>
        </w:rPr>
        <w:t>в муниципальном образовании город Балаково</w:t>
      </w:r>
      <w:r w:rsidR="00730484" w:rsidRPr="00047EA4">
        <w:rPr>
          <w:color w:val="000000"/>
          <w:sz w:val="28"/>
          <w:szCs w:val="28"/>
        </w:rPr>
        <w:t>»</w:t>
      </w:r>
      <w:r w:rsidR="00857EA8" w:rsidRPr="00047EA4">
        <w:rPr>
          <w:color w:val="000000"/>
          <w:sz w:val="28"/>
          <w:szCs w:val="28"/>
        </w:rPr>
        <w:t>.</w:t>
      </w:r>
    </w:p>
    <w:p w:rsidR="00BF72E6" w:rsidRPr="00047EA4" w:rsidRDefault="00F109E1" w:rsidP="00F10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72E6" w:rsidRPr="00047EA4">
        <w:rPr>
          <w:sz w:val="28"/>
          <w:szCs w:val="28"/>
        </w:rPr>
        <w:t>1.4. В конкурсе оценивается состояние</w:t>
      </w:r>
      <w:r w:rsidR="00C84AFA" w:rsidRPr="00047EA4">
        <w:rPr>
          <w:sz w:val="28"/>
          <w:szCs w:val="28"/>
        </w:rPr>
        <w:t>,</w:t>
      </w:r>
      <w:r w:rsidR="00BF72E6" w:rsidRPr="00047EA4">
        <w:rPr>
          <w:sz w:val="28"/>
          <w:szCs w:val="28"/>
        </w:rPr>
        <w:t xml:space="preserve"> комплексность</w:t>
      </w:r>
      <w:r w:rsidR="00C84AFA" w:rsidRPr="00047EA4">
        <w:rPr>
          <w:sz w:val="28"/>
          <w:szCs w:val="28"/>
        </w:rPr>
        <w:t xml:space="preserve"> и видовое разнообразие</w:t>
      </w:r>
      <w:r w:rsidR="00047EA4">
        <w:rPr>
          <w:sz w:val="28"/>
          <w:szCs w:val="28"/>
        </w:rPr>
        <w:t xml:space="preserve"> </w:t>
      </w:r>
      <w:r w:rsidR="00C84AFA" w:rsidRPr="00047EA4">
        <w:rPr>
          <w:sz w:val="28"/>
          <w:szCs w:val="28"/>
        </w:rPr>
        <w:t xml:space="preserve">объектов </w:t>
      </w:r>
      <w:r w:rsidR="00BF72E6" w:rsidRPr="00047EA4">
        <w:rPr>
          <w:sz w:val="28"/>
          <w:szCs w:val="28"/>
        </w:rPr>
        <w:t xml:space="preserve">благоустройства </w:t>
      </w:r>
      <w:r w:rsidR="00857EA8" w:rsidRPr="00047EA4">
        <w:rPr>
          <w:sz w:val="28"/>
          <w:szCs w:val="28"/>
        </w:rPr>
        <w:t>в границах территории</w:t>
      </w:r>
      <w:r w:rsidR="00C84AFA" w:rsidRPr="00047EA4">
        <w:rPr>
          <w:sz w:val="28"/>
          <w:szCs w:val="28"/>
        </w:rPr>
        <w:t xml:space="preserve"> </w:t>
      </w:r>
      <w:proofErr w:type="spellStart"/>
      <w:r w:rsidR="00C84AFA" w:rsidRPr="00047EA4">
        <w:rPr>
          <w:sz w:val="28"/>
          <w:szCs w:val="28"/>
        </w:rPr>
        <w:t>ТОСа</w:t>
      </w:r>
      <w:proofErr w:type="spellEnd"/>
      <w:r w:rsidR="00857EA8" w:rsidRPr="00047EA4">
        <w:rPr>
          <w:sz w:val="28"/>
          <w:szCs w:val="28"/>
        </w:rPr>
        <w:t xml:space="preserve">, </w:t>
      </w:r>
      <w:r w:rsidR="00BF72E6" w:rsidRPr="00047EA4">
        <w:rPr>
          <w:sz w:val="28"/>
          <w:szCs w:val="28"/>
        </w:rPr>
        <w:t>созданных силами</w:t>
      </w:r>
      <w:r w:rsidR="00C84AFA" w:rsidRPr="00047EA4">
        <w:rPr>
          <w:sz w:val="28"/>
          <w:szCs w:val="28"/>
        </w:rPr>
        <w:t xml:space="preserve"> многоквартирных домов, входящих в территориальные общественные самоуправления.</w:t>
      </w:r>
      <w:r w:rsidRPr="00F109E1">
        <w:rPr>
          <w:b/>
          <w:bCs/>
          <w:sz w:val="28"/>
          <w:szCs w:val="28"/>
        </w:rPr>
        <w:t xml:space="preserve"> </w:t>
      </w:r>
    </w:p>
    <w:p w:rsidR="00BF72E6" w:rsidRPr="00047EA4" w:rsidRDefault="00BF72E6" w:rsidP="00047E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EA4">
        <w:rPr>
          <w:sz w:val="28"/>
          <w:szCs w:val="28"/>
        </w:rPr>
        <w:t xml:space="preserve">1.5. В Конкурсе могут принять участие </w:t>
      </w:r>
      <w:proofErr w:type="spellStart"/>
      <w:r w:rsidR="00F109E1">
        <w:rPr>
          <w:sz w:val="28"/>
          <w:szCs w:val="28"/>
        </w:rPr>
        <w:t>ТОСы</w:t>
      </w:r>
      <w:proofErr w:type="spellEnd"/>
      <w:r w:rsidR="00F109E1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на территории муниципального образования город Балаково, подавшие заявку в установленные настоящим Положением сроки</w:t>
      </w:r>
      <w:r w:rsidR="00F109E1">
        <w:rPr>
          <w:sz w:val="28"/>
          <w:szCs w:val="28"/>
        </w:rPr>
        <w:t>,</w:t>
      </w:r>
      <w:r w:rsidRPr="00047EA4">
        <w:rPr>
          <w:sz w:val="28"/>
          <w:szCs w:val="28"/>
        </w:rPr>
        <w:t xml:space="preserve"> по форме согласно Приложению к настоящему положению.</w:t>
      </w:r>
    </w:p>
    <w:p w:rsidR="00BF72E6" w:rsidRPr="00047EA4" w:rsidRDefault="00F109E1" w:rsidP="00F10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72E6" w:rsidRPr="00047EA4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BF72E6" w:rsidRPr="00047EA4">
        <w:rPr>
          <w:sz w:val="28"/>
          <w:szCs w:val="28"/>
        </w:rPr>
        <w:t>В Конкурсе не могут принимать участие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ТОСы</w:t>
      </w:r>
      <w:proofErr w:type="spellEnd"/>
      <w:r w:rsidR="00BF72E6" w:rsidRPr="00047EA4">
        <w:rPr>
          <w:sz w:val="28"/>
          <w:szCs w:val="28"/>
        </w:rPr>
        <w:t xml:space="preserve">, признанные призёрами конкурса </w:t>
      </w:r>
      <w:r w:rsidR="00F213D0" w:rsidRPr="00047EA4">
        <w:rPr>
          <w:color w:val="000000"/>
          <w:sz w:val="28"/>
          <w:szCs w:val="28"/>
        </w:rPr>
        <w:t>«</w:t>
      </w:r>
      <w:r w:rsidR="00C84AFA" w:rsidRPr="00047EA4">
        <w:rPr>
          <w:color w:val="000000"/>
          <w:sz w:val="28"/>
          <w:szCs w:val="28"/>
        </w:rPr>
        <w:t>Лучшее оформление территории территориального общественного самоуправления</w:t>
      </w:r>
      <w:r w:rsidR="00047EA4">
        <w:rPr>
          <w:color w:val="000000"/>
          <w:sz w:val="28"/>
          <w:szCs w:val="28"/>
        </w:rPr>
        <w:t xml:space="preserve"> </w:t>
      </w:r>
      <w:r w:rsidR="00F213D0" w:rsidRPr="00047EA4">
        <w:rPr>
          <w:bCs/>
          <w:color w:val="000000"/>
          <w:sz w:val="28"/>
          <w:szCs w:val="28"/>
        </w:rPr>
        <w:t>в муниципальном образовании город Балаково</w:t>
      </w:r>
      <w:r w:rsidR="00F213D0" w:rsidRPr="00047EA4">
        <w:rPr>
          <w:color w:val="000000"/>
          <w:sz w:val="28"/>
          <w:szCs w:val="28"/>
        </w:rPr>
        <w:t>»</w:t>
      </w:r>
      <w:r w:rsidR="00CD692B">
        <w:rPr>
          <w:color w:val="000000"/>
          <w:sz w:val="28"/>
          <w:szCs w:val="28"/>
        </w:rPr>
        <w:t xml:space="preserve"> </w:t>
      </w:r>
      <w:r w:rsidR="00D85788" w:rsidRPr="00047EA4">
        <w:rPr>
          <w:sz w:val="28"/>
          <w:szCs w:val="28"/>
        </w:rPr>
        <w:t xml:space="preserve">в </w:t>
      </w:r>
      <w:r w:rsidR="00BF72E6" w:rsidRPr="00047EA4">
        <w:rPr>
          <w:sz w:val="28"/>
          <w:szCs w:val="28"/>
        </w:rPr>
        <w:t>течение п</w:t>
      </w:r>
      <w:r w:rsidR="00C84AFA" w:rsidRPr="00047EA4">
        <w:rPr>
          <w:sz w:val="28"/>
          <w:szCs w:val="28"/>
        </w:rPr>
        <w:t xml:space="preserve">редыдущих </w:t>
      </w:r>
      <w:r w:rsidR="00F213D0" w:rsidRPr="00047EA4">
        <w:rPr>
          <w:sz w:val="28"/>
          <w:szCs w:val="28"/>
        </w:rPr>
        <w:t>трех</w:t>
      </w:r>
      <w:r w:rsidR="00BF72E6" w:rsidRPr="00047EA4">
        <w:rPr>
          <w:sz w:val="28"/>
          <w:szCs w:val="28"/>
        </w:rPr>
        <w:t xml:space="preserve"> лет.</w:t>
      </w:r>
      <w:r w:rsidRPr="00F109E1">
        <w:rPr>
          <w:sz w:val="28"/>
          <w:szCs w:val="28"/>
        </w:rPr>
        <w:t xml:space="preserve"> </w:t>
      </w:r>
      <w:r w:rsidRPr="00F109E1">
        <w:rPr>
          <w:sz w:val="28"/>
          <w:szCs w:val="28"/>
        </w:rPr>
        <w:t>Участникам конкурса</w:t>
      </w:r>
      <w:r>
        <w:rPr>
          <w:b/>
          <w:bCs/>
          <w:sz w:val="28"/>
          <w:szCs w:val="28"/>
        </w:rPr>
        <w:t xml:space="preserve"> </w:t>
      </w:r>
      <w:r w:rsidRPr="00F109E1">
        <w:rPr>
          <w:sz w:val="28"/>
          <w:szCs w:val="28"/>
        </w:rPr>
        <w:t xml:space="preserve">запрещается устанавливать в качестве элементов благоустройства </w:t>
      </w:r>
      <w:r w:rsidRPr="00F109E1">
        <w:rPr>
          <w:sz w:val="28"/>
          <w:szCs w:val="28"/>
        </w:rPr>
        <w:lastRenderedPageBreak/>
        <w:t xml:space="preserve">автомобильные покрышки, пластиковую тару, мягкие </w:t>
      </w:r>
      <w:proofErr w:type="gramStart"/>
      <w:r w:rsidRPr="00F109E1">
        <w:rPr>
          <w:sz w:val="28"/>
          <w:szCs w:val="28"/>
        </w:rPr>
        <w:t>игрушки,  иные</w:t>
      </w:r>
      <w:proofErr w:type="gramEnd"/>
      <w:r w:rsidRPr="00F109E1">
        <w:rPr>
          <w:sz w:val="28"/>
          <w:szCs w:val="28"/>
        </w:rPr>
        <w:t xml:space="preserve"> ТКО, строительный мусор и отходы производства, а также  изделия из них.</w:t>
      </w:r>
    </w:p>
    <w:p w:rsidR="00BF72E6" w:rsidRPr="00047EA4" w:rsidRDefault="00BF72E6" w:rsidP="00047E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EA4">
        <w:rPr>
          <w:sz w:val="28"/>
          <w:szCs w:val="28"/>
        </w:rPr>
        <w:t>1.7. Для организации и проведения Конкурса создается конкурсная комиссия, которая принимает и рассматривает заявки</w:t>
      </w:r>
      <w:r w:rsidR="00C84AFA" w:rsidRPr="00047EA4">
        <w:rPr>
          <w:sz w:val="28"/>
          <w:szCs w:val="28"/>
        </w:rPr>
        <w:t xml:space="preserve"> </w:t>
      </w:r>
      <w:proofErr w:type="spellStart"/>
      <w:r w:rsidR="00C84AFA" w:rsidRPr="00047EA4">
        <w:rPr>
          <w:sz w:val="28"/>
          <w:szCs w:val="28"/>
        </w:rPr>
        <w:t>ТОСов</w:t>
      </w:r>
      <w:proofErr w:type="spellEnd"/>
      <w:r w:rsidRPr="00047EA4">
        <w:rPr>
          <w:sz w:val="28"/>
          <w:szCs w:val="28"/>
        </w:rPr>
        <w:t>, проводит предварительный отбор участников, оценивает конкурсные объекты, подводит итоги конкурса. Состав конкурсной комиссии утверждается главой муниципального образования город Балаково. Организационное обеспечение деятельности конкурсной комиссии обеспечивает секретарь конкурсной комиссии.</w:t>
      </w:r>
    </w:p>
    <w:p w:rsidR="00BF72E6" w:rsidRPr="00047EA4" w:rsidRDefault="00BF72E6" w:rsidP="00047E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EA4">
        <w:rPr>
          <w:sz w:val="28"/>
          <w:szCs w:val="28"/>
        </w:rPr>
        <w:t>1.8. Конкурс проводится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ежегодно в период с 01 августа по 31августа текущего года. Срок приема заявок на участие в Конкурсе - с 01 августа по 15 августа (до 17.00 часов). Рассмотрение конкурсной комиссией заявок, предварительный отбор участников, оценка конкурсных объектов и подведение итогов Конкурса - с 16 августа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по 31 августа. Итоги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 xml:space="preserve">Конкурса утверждаются конкурсной комиссией в срок до 5 сентября текущего года. 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72E6" w:rsidRPr="00047EA4" w:rsidRDefault="00BF72E6" w:rsidP="00047EA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47EA4">
        <w:rPr>
          <w:sz w:val="28"/>
          <w:szCs w:val="28"/>
        </w:rPr>
        <w:t>2. Организация проведения Конкурса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 xml:space="preserve">2.1. Все работы по благоустройству территорий </w:t>
      </w:r>
      <w:r w:rsidR="00F109E1">
        <w:rPr>
          <w:sz w:val="28"/>
          <w:szCs w:val="28"/>
        </w:rPr>
        <w:t xml:space="preserve">ТОС </w:t>
      </w:r>
      <w:r w:rsidRPr="00047EA4">
        <w:rPr>
          <w:sz w:val="28"/>
          <w:szCs w:val="28"/>
        </w:rPr>
        <w:t>на конкурсных объектах должны быть завершены участниками Конкурса до 15 августа.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2.2.Секретарь конкурсной комиссии проводит видеосъемку конкурсных объектов и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представляет конкурсной комиссии готовые видеоматериалы для проведения предварительного отбора.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2.3. Итоги предварительного отбора, проведенного конкурсной комиссией, оформляются протоколом, который визируется каждым членом конкурсной комиссии и утверждается председателем конкурсной комиссии.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2.4. После предварительного отбора членами конкурсной комиссии с выездом на место проводится оценка состояния отобранных конкурсных объектов по следующим критериям: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 xml:space="preserve">- состояние уборки </w:t>
      </w:r>
      <w:r w:rsidR="00227804" w:rsidRPr="00047EA4">
        <w:rPr>
          <w:sz w:val="28"/>
          <w:szCs w:val="28"/>
        </w:rPr>
        <w:t>территории ТОС</w:t>
      </w:r>
      <w:r w:rsidRPr="00047EA4">
        <w:rPr>
          <w:sz w:val="28"/>
          <w:szCs w:val="28"/>
        </w:rPr>
        <w:t xml:space="preserve"> - максимум 10 баллов;</w:t>
      </w:r>
    </w:p>
    <w:p w:rsidR="0074274B" w:rsidRPr="00F109E1" w:rsidRDefault="0074274B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9E1">
        <w:rPr>
          <w:sz w:val="28"/>
          <w:szCs w:val="28"/>
        </w:rPr>
        <w:t>- размер площади благоустроенной территории ТОС - максимум 10 баллов;</w:t>
      </w:r>
    </w:p>
    <w:p w:rsidR="00BF72E6" w:rsidRPr="00047EA4" w:rsidRDefault="00047EA4" w:rsidP="00047E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E6" w:rsidRPr="00047EA4">
        <w:rPr>
          <w:rFonts w:ascii="Times New Roman" w:hAnsi="Times New Roman" w:cs="Times New Roman"/>
          <w:sz w:val="28"/>
          <w:szCs w:val="28"/>
        </w:rPr>
        <w:t>- наличие</w:t>
      </w:r>
      <w:r w:rsidR="00227804" w:rsidRPr="00047EA4">
        <w:rPr>
          <w:rFonts w:ascii="Times New Roman" w:hAnsi="Times New Roman" w:cs="Times New Roman"/>
          <w:sz w:val="28"/>
          <w:szCs w:val="28"/>
        </w:rPr>
        <w:t>,</w:t>
      </w:r>
      <w:r w:rsidR="00BF72E6" w:rsidRPr="00047EA4">
        <w:rPr>
          <w:rFonts w:ascii="Times New Roman" w:hAnsi="Times New Roman" w:cs="Times New Roman"/>
          <w:sz w:val="28"/>
          <w:szCs w:val="28"/>
        </w:rPr>
        <w:t xml:space="preserve">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804" w:rsidRPr="00047EA4">
        <w:rPr>
          <w:rFonts w:ascii="Times New Roman" w:hAnsi="Times New Roman" w:cs="Times New Roman"/>
          <w:sz w:val="28"/>
          <w:szCs w:val="28"/>
        </w:rPr>
        <w:t xml:space="preserve">и сортовое разнообразие </w:t>
      </w:r>
      <w:r w:rsidR="00BF72E6" w:rsidRPr="00047EA4">
        <w:rPr>
          <w:rFonts w:ascii="Times New Roman" w:hAnsi="Times New Roman" w:cs="Times New Roman"/>
          <w:sz w:val="28"/>
          <w:szCs w:val="28"/>
        </w:rPr>
        <w:t>зеленых насаждений (газон, цветники, кустарники, деревья) - максимум 20 баллов;</w:t>
      </w:r>
    </w:p>
    <w:p w:rsidR="00BF72E6" w:rsidRPr="00047EA4" w:rsidRDefault="00047EA4" w:rsidP="00047E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E6" w:rsidRPr="00047EA4">
        <w:rPr>
          <w:rFonts w:ascii="Times New Roman" w:hAnsi="Times New Roman" w:cs="Times New Roman"/>
          <w:sz w:val="28"/>
          <w:szCs w:val="28"/>
        </w:rPr>
        <w:t>- наличие и состояние урн, скамеек, декоративных ограждений, детских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E6" w:rsidRPr="00047EA4">
        <w:rPr>
          <w:rFonts w:ascii="Times New Roman" w:hAnsi="Times New Roman" w:cs="Times New Roman"/>
          <w:sz w:val="28"/>
          <w:szCs w:val="28"/>
        </w:rPr>
        <w:t>- максимум 15 баллов;</w:t>
      </w:r>
    </w:p>
    <w:p w:rsidR="00BF72E6" w:rsidRPr="00047EA4" w:rsidRDefault="00047EA4" w:rsidP="00047E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E6" w:rsidRPr="00047EA4">
        <w:rPr>
          <w:rFonts w:ascii="Times New Roman" w:hAnsi="Times New Roman" w:cs="Times New Roman"/>
          <w:sz w:val="28"/>
          <w:szCs w:val="28"/>
        </w:rPr>
        <w:t>- наличие и состояние оригинальных малых архитектурных форм, а также высокий художественный и технический уровень выполненных работ (максимальная оценка за малые архитектурные формы (далее – МАФ) изготовленные жильцами) - максимум 20 баллов;</w:t>
      </w:r>
    </w:p>
    <w:p w:rsidR="00BF72E6" w:rsidRPr="00047EA4" w:rsidRDefault="00047EA4" w:rsidP="00047E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E6" w:rsidRPr="00047EA4">
        <w:rPr>
          <w:rFonts w:ascii="Times New Roman" w:hAnsi="Times New Roman" w:cs="Times New Roman"/>
          <w:sz w:val="28"/>
          <w:szCs w:val="28"/>
        </w:rPr>
        <w:t>- охват объекта благоустройства (площадь прилегающей территории, площадь благоустроенной территории) – максимум 15 баллов;</w:t>
      </w:r>
    </w:p>
    <w:p w:rsidR="00BF72E6" w:rsidRPr="00047EA4" w:rsidRDefault="00047EA4" w:rsidP="00047E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E6" w:rsidRPr="00047EA4">
        <w:rPr>
          <w:rFonts w:ascii="Times New Roman" w:hAnsi="Times New Roman" w:cs="Times New Roman"/>
          <w:sz w:val="28"/>
          <w:szCs w:val="28"/>
        </w:rPr>
        <w:t xml:space="preserve">- оригинальный подход к благоустройству объекта, многофункциональность, комплексность и технологичность решений, создание объемно-пространственного разнообразия ландшафта </w:t>
      </w:r>
      <w:r w:rsidR="00D85788" w:rsidRPr="00047EA4">
        <w:rPr>
          <w:rFonts w:ascii="Times New Roman" w:hAnsi="Times New Roman" w:cs="Times New Roman"/>
          <w:sz w:val="28"/>
          <w:szCs w:val="28"/>
        </w:rPr>
        <w:t xml:space="preserve">- </w:t>
      </w:r>
      <w:r w:rsidR="00BF72E6" w:rsidRPr="00047EA4">
        <w:rPr>
          <w:rFonts w:ascii="Times New Roman" w:hAnsi="Times New Roman" w:cs="Times New Roman"/>
          <w:sz w:val="28"/>
          <w:szCs w:val="28"/>
        </w:rPr>
        <w:t>максимум 20 баллов</w:t>
      </w:r>
      <w:r w:rsidR="00D85788" w:rsidRPr="00047EA4">
        <w:rPr>
          <w:rFonts w:ascii="Times New Roman" w:hAnsi="Times New Roman" w:cs="Times New Roman"/>
          <w:sz w:val="28"/>
          <w:szCs w:val="28"/>
        </w:rPr>
        <w:t>;</w:t>
      </w:r>
    </w:p>
    <w:p w:rsidR="00D85788" w:rsidRPr="00F109E1" w:rsidRDefault="00047EA4" w:rsidP="00047E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109E1">
        <w:rPr>
          <w:rFonts w:ascii="Times New Roman" w:hAnsi="Times New Roman" w:cs="Times New Roman"/>
          <w:sz w:val="28"/>
          <w:szCs w:val="28"/>
        </w:rPr>
        <w:t xml:space="preserve"> </w:t>
      </w:r>
      <w:r w:rsidR="00D85788" w:rsidRPr="00F109E1">
        <w:rPr>
          <w:rFonts w:ascii="Times New Roman" w:hAnsi="Times New Roman" w:cs="Times New Roman"/>
          <w:sz w:val="28"/>
          <w:szCs w:val="28"/>
        </w:rPr>
        <w:t xml:space="preserve">- </w:t>
      </w:r>
      <w:r w:rsidR="00967746" w:rsidRPr="00F109E1">
        <w:rPr>
          <w:rFonts w:ascii="Times New Roman" w:hAnsi="Times New Roman" w:cs="Times New Roman"/>
          <w:sz w:val="28"/>
          <w:szCs w:val="28"/>
        </w:rPr>
        <w:t xml:space="preserve">проведение в течение текущего календарного года </w:t>
      </w:r>
      <w:r w:rsidR="00D85788" w:rsidRPr="00F109E1">
        <w:rPr>
          <w:rFonts w:ascii="Times New Roman" w:hAnsi="Times New Roman" w:cs="Times New Roman"/>
          <w:sz w:val="28"/>
          <w:szCs w:val="28"/>
        </w:rPr>
        <w:t>мероприяти</w:t>
      </w:r>
      <w:r w:rsidR="00967746" w:rsidRPr="00F109E1">
        <w:rPr>
          <w:rFonts w:ascii="Times New Roman" w:hAnsi="Times New Roman" w:cs="Times New Roman"/>
          <w:sz w:val="28"/>
          <w:szCs w:val="28"/>
        </w:rPr>
        <w:t>й</w:t>
      </w:r>
      <w:r w:rsidR="00D85788" w:rsidRPr="00F109E1">
        <w:rPr>
          <w:rFonts w:ascii="Times New Roman" w:hAnsi="Times New Roman" w:cs="Times New Roman"/>
          <w:sz w:val="28"/>
          <w:szCs w:val="28"/>
        </w:rPr>
        <w:t xml:space="preserve"> по праздничному оформлению территории территориального общественного </w:t>
      </w:r>
      <w:r w:rsidR="00D85788" w:rsidRPr="00F109E1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967746" w:rsidRPr="00F109E1">
        <w:rPr>
          <w:rFonts w:ascii="Times New Roman" w:hAnsi="Times New Roman" w:cs="Times New Roman"/>
          <w:sz w:val="28"/>
          <w:szCs w:val="28"/>
        </w:rPr>
        <w:t>, приуроченных к различным праздникам</w:t>
      </w:r>
      <w:r w:rsidR="00D85788" w:rsidRPr="00F109E1">
        <w:rPr>
          <w:rFonts w:ascii="Times New Roman" w:hAnsi="Times New Roman" w:cs="Times New Roman"/>
          <w:sz w:val="28"/>
          <w:szCs w:val="28"/>
        </w:rPr>
        <w:t xml:space="preserve"> –</w:t>
      </w:r>
      <w:r w:rsidR="00967746" w:rsidRPr="00F109E1">
        <w:rPr>
          <w:rFonts w:ascii="Times New Roman" w:hAnsi="Times New Roman" w:cs="Times New Roman"/>
          <w:sz w:val="28"/>
          <w:szCs w:val="28"/>
        </w:rPr>
        <w:t xml:space="preserve"> суммарно не более </w:t>
      </w:r>
      <w:r w:rsidR="00D85788" w:rsidRPr="00F109E1">
        <w:rPr>
          <w:rFonts w:ascii="Times New Roman" w:hAnsi="Times New Roman" w:cs="Times New Roman"/>
          <w:sz w:val="28"/>
          <w:szCs w:val="28"/>
        </w:rPr>
        <w:t>10 баллов.</w:t>
      </w:r>
    </w:p>
    <w:p w:rsidR="00E97091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 xml:space="preserve">2.5. Победителями ежегодного конкурса на звание </w:t>
      </w:r>
      <w:r w:rsidR="00E97091" w:rsidRPr="00047EA4">
        <w:rPr>
          <w:color w:val="000000"/>
          <w:sz w:val="28"/>
          <w:szCs w:val="28"/>
        </w:rPr>
        <w:t>«</w:t>
      </w:r>
      <w:r w:rsidR="00227804" w:rsidRPr="00047EA4">
        <w:rPr>
          <w:color w:val="000000"/>
          <w:sz w:val="28"/>
          <w:szCs w:val="28"/>
        </w:rPr>
        <w:t xml:space="preserve">Лучшее оформление территории территориального общественного самоуправления </w:t>
      </w:r>
      <w:r w:rsidR="00E97091" w:rsidRPr="00047EA4">
        <w:rPr>
          <w:bCs/>
          <w:color w:val="000000"/>
          <w:sz w:val="28"/>
          <w:szCs w:val="28"/>
        </w:rPr>
        <w:t>в муниципальном образовании город Балаково</w:t>
      </w:r>
      <w:r w:rsidR="00E97091" w:rsidRPr="00047EA4">
        <w:rPr>
          <w:sz w:val="28"/>
          <w:szCs w:val="28"/>
        </w:rPr>
        <w:t xml:space="preserve">» </w:t>
      </w:r>
      <w:r w:rsidRPr="00047EA4">
        <w:rPr>
          <w:sz w:val="28"/>
          <w:szCs w:val="28"/>
        </w:rPr>
        <w:t>считаются</w:t>
      </w:r>
      <w:r w:rsidR="00F109E1">
        <w:rPr>
          <w:sz w:val="28"/>
          <w:szCs w:val="28"/>
        </w:rPr>
        <w:t xml:space="preserve"> </w:t>
      </w:r>
      <w:proofErr w:type="spellStart"/>
      <w:r w:rsidR="00F109E1">
        <w:rPr>
          <w:sz w:val="28"/>
          <w:szCs w:val="28"/>
        </w:rPr>
        <w:t>ТОСы</w:t>
      </w:r>
      <w:proofErr w:type="spellEnd"/>
      <w:r w:rsidRPr="00047EA4">
        <w:rPr>
          <w:sz w:val="28"/>
          <w:szCs w:val="28"/>
        </w:rPr>
        <w:t>, конкурсные объекты которых набрали наибольшее количество баллов.</w:t>
      </w:r>
    </w:p>
    <w:p w:rsidR="00BF72E6" w:rsidRPr="00047EA4" w:rsidRDefault="00E97091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</w:r>
      <w:r w:rsidR="00BF72E6" w:rsidRPr="00047EA4">
        <w:rPr>
          <w:sz w:val="28"/>
          <w:szCs w:val="28"/>
        </w:rPr>
        <w:t>2.6. Решения конкурсной комиссии визируются всеми членами конкурсной комиссии, являются окончательными и изменению не подлежат.</w:t>
      </w:r>
    </w:p>
    <w:p w:rsidR="000C04F1" w:rsidRPr="00047EA4" w:rsidRDefault="000C04F1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091" w:rsidRPr="00047EA4" w:rsidRDefault="00BF72E6" w:rsidP="00047EA4">
      <w:pPr>
        <w:pStyle w:val="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047EA4">
        <w:rPr>
          <w:sz w:val="28"/>
          <w:szCs w:val="28"/>
        </w:rPr>
        <w:t>Награждение победителей Конкурса</w:t>
      </w:r>
    </w:p>
    <w:p w:rsidR="00E97091" w:rsidRPr="00047EA4" w:rsidRDefault="00F109E1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2E6" w:rsidRPr="00047EA4">
        <w:rPr>
          <w:sz w:val="28"/>
          <w:szCs w:val="28"/>
        </w:rPr>
        <w:t>3.1. Победители Конкурса, занявшие призовые места в конкурсе</w:t>
      </w:r>
      <w:r w:rsidR="00047EA4">
        <w:rPr>
          <w:sz w:val="28"/>
          <w:szCs w:val="28"/>
        </w:rPr>
        <w:t xml:space="preserve">  </w:t>
      </w:r>
      <w:r w:rsidR="00E97091" w:rsidRPr="00047EA4">
        <w:rPr>
          <w:color w:val="000000"/>
          <w:sz w:val="28"/>
          <w:szCs w:val="28"/>
        </w:rPr>
        <w:t>«</w:t>
      </w:r>
      <w:r w:rsidR="00227804" w:rsidRPr="00047EA4">
        <w:rPr>
          <w:color w:val="000000"/>
          <w:sz w:val="28"/>
          <w:szCs w:val="28"/>
        </w:rPr>
        <w:t xml:space="preserve">Лучшее оформление территории территориального общественного самоуправления </w:t>
      </w:r>
      <w:r w:rsidR="00E97091" w:rsidRPr="00047EA4">
        <w:rPr>
          <w:bCs/>
          <w:color w:val="000000"/>
          <w:sz w:val="28"/>
          <w:szCs w:val="28"/>
        </w:rPr>
        <w:t>в муниципальном образовании город Балаково»</w:t>
      </w:r>
      <w:r w:rsidR="00BF72E6" w:rsidRPr="00047EA4">
        <w:rPr>
          <w:sz w:val="28"/>
          <w:szCs w:val="28"/>
        </w:rPr>
        <w:t xml:space="preserve">, награждаются сертификатами с указанием номинальной суммы средств, выделяемой из бюджета </w:t>
      </w:r>
      <w:r w:rsidR="00E97091" w:rsidRPr="00047EA4">
        <w:rPr>
          <w:sz w:val="28"/>
          <w:szCs w:val="28"/>
        </w:rPr>
        <w:t xml:space="preserve">муниципального образования </w:t>
      </w:r>
      <w:r w:rsidR="00BF72E6" w:rsidRPr="00047EA4">
        <w:rPr>
          <w:sz w:val="28"/>
          <w:szCs w:val="28"/>
        </w:rPr>
        <w:t xml:space="preserve">город Балаково в следующем после года проведения Конкурса финансовом году. </w:t>
      </w:r>
    </w:p>
    <w:p w:rsidR="00BF72E6" w:rsidRPr="00047EA4" w:rsidRDefault="00E97091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</w:r>
      <w:r w:rsidR="00BF72E6" w:rsidRPr="00047EA4">
        <w:rPr>
          <w:sz w:val="28"/>
          <w:szCs w:val="28"/>
        </w:rPr>
        <w:t>В соответствии с врученными сертификатами</w:t>
      </w:r>
      <w:r w:rsidR="00047EA4">
        <w:rPr>
          <w:sz w:val="28"/>
          <w:szCs w:val="28"/>
        </w:rPr>
        <w:t xml:space="preserve"> </w:t>
      </w:r>
      <w:r w:rsidR="00335C80" w:rsidRPr="00047EA4">
        <w:rPr>
          <w:sz w:val="28"/>
          <w:szCs w:val="28"/>
        </w:rPr>
        <w:t>МКУ «</w:t>
      </w:r>
      <w:r w:rsidR="00BF72E6" w:rsidRPr="00047EA4">
        <w:rPr>
          <w:sz w:val="28"/>
          <w:szCs w:val="28"/>
        </w:rPr>
        <w:t xml:space="preserve">Управление и дорожного хозяйства </w:t>
      </w:r>
      <w:r w:rsidR="00335C80" w:rsidRPr="00047EA4">
        <w:rPr>
          <w:sz w:val="28"/>
          <w:szCs w:val="28"/>
        </w:rPr>
        <w:t>и благоустройства»</w:t>
      </w:r>
      <w:r w:rsidR="00BF72E6" w:rsidRPr="00047EA4">
        <w:rPr>
          <w:sz w:val="28"/>
          <w:szCs w:val="28"/>
        </w:rPr>
        <w:t xml:space="preserve"> обеспечивает выполнение работ по благоустройству придомовой территории в рамках </w:t>
      </w:r>
      <w:r w:rsidR="00335C80" w:rsidRPr="00047EA4">
        <w:rPr>
          <w:sz w:val="28"/>
          <w:szCs w:val="28"/>
        </w:rPr>
        <w:t xml:space="preserve">муниципальной программы </w:t>
      </w:r>
      <w:r w:rsidR="00335C80" w:rsidRPr="00047EA4">
        <w:rPr>
          <w:bCs/>
          <w:sz w:val="28"/>
          <w:szCs w:val="28"/>
        </w:rPr>
        <w:t>«Благоустройство и санитарное содержание территорий муниципального образования город Балаково»</w:t>
      </w:r>
      <w:r w:rsidR="00BF72E6" w:rsidRPr="00047EA4">
        <w:rPr>
          <w:sz w:val="28"/>
          <w:szCs w:val="28"/>
        </w:rPr>
        <w:t>в срок до 1 июля года, следующего за годом проведения Конкурса.</w:t>
      </w:r>
    </w:p>
    <w:p w:rsidR="00BF72E6" w:rsidRPr="00047EA4" w:rsidRDefault="00BF72E6" w:rsidP="00047EA4">
      <w:pPr>
        <w:ind w:right="-1" w:firstLine="567"/>
        <w:jc w:val="both"/>
        <w:rPr>
          <w:sz w:val="28"/>
          <w:szCs w:val="28"/>
        </w:rPr>
      </w:pPr>
      <w:r w:rsidRPr="00047EA4">
        <w:rPr>
          <w:sz w:val="28"/>
          <w:szCs w:val="28"/>
        </w:rPr>
        <w:t>Вручение сертификатов производится на центральной площади перед зданием администрации</w:t>
      </w:r>
      <w:r w:rsidR="00047EA4">
        <w:rPr>
          <w:sz w:val="28"/>
          <w:szCs w:val="28"/>
        </w:rPr>
        <w:t xml:space="preserve"> </w:t>
      </w:r>
      <w:r w:rsidR="00CD458F" w:rsidRPr="00047EA4">
        <w:rPr>
          <w:sz w:val="28"/>
          <w:szCs w:val="28"/>
        </w:rPr>
        <w:t xml:space="preserve">Балаковского </w:t>
      </w:r>
      <w:r w:rsidRPr="00047EA4">
        <w:rPr>
          <w:sz w:val="28"/>
          <w:szCs w:val="28"/>
        </w:rPr>
        <w:t xml:space="preserve">муниципального </w:t>
      </w:r>
      <w:r w:rsidR="00CD458F" w:rsidRPr="00047EA4">
        <w:rPr>
          <w:sz w:val="28"/>
          <w:szCs w:val="28"/>
        </w:rPr>
        <w:t>района</w:t>
      </w:r>
      <w:r w:rsidRPr="00047EA4">
        <w:rPr>
          <w:sz w:val="28"/>
          <w:szCs w:val="28"/>
        </w:rPr>
        <w:t xml:space="preserve"> (ул. Трнавская, 12) во время проведения </w:t>
      </w:r>
      <w:r w:rsidR="00E97091" w:rsidRPr="00047EA4">
        <w:rPr>
          <w:sz w:val="28"/>
          <w:szCs w:val="28"/>
        </w:rPr>
        <w:t xml:space="preserve">торжественных </w:t>
      </w:r>
      <w:r w:rsidRPr="00047EA4">
        <w:rPr>
          <w:sz w:val="28"/>
          <w:szCs w:val="28"/>
        </w:rPr>
        <w:t>мероприятий, посвященных празднованию дня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города Балаково.</w:t>
      </w:r>
    </w:p>
    <w:p w:rsidR="00BF72E6" w:rsidRPr="00F109E1" w:rsidRDefault="00BF72E6" w:rsidP="00047EA4">
      <w:pPr>
        <w:ind w:right="567" w:firstLine="567"/>
        <w:jc w:val="both"/>
        <w:rPr>
          <w:sz w:val="28"/>
          <w:szCs w:val="28"/>
        </w:rPr>
      </w:pPr>
      <w:r w:rsidRPr="00047EA4">
        <w:rPr>
          <w:sz w:val="28"/>
          <w:szCs w:val="28"/>
        </w:rPr>
        <w:t xml:space="preserve">3.2. </w:t>
      </w:r>
      <w:r w:rsidRPr="00F109E1">
        <w:rPr>
          <w:sz w:val="28"/>
          <w:szCs w:val="28"/>
        </w:rPr>
        <w:t>Призовой фонд конкурса составляет:</w:t>
      </w:r>
    </w:p>
    <w:p w:rsidR="00BF72E6" w:rsidRPr="00F109E1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9E1">
        <w:rPr>
          <w:sz w:val="28"/>
          <w:szCs w:val="28"/>
        </w:rPr>
        <w:tab/>
        <w:t>1 место – 300 000 руб.</w:t>
      </w:r>
    </w:p>
    <w:p w:rsidR="00BF72E6" w:rsidRPr="00F109E1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9E1">
        <w:rPr>
          <w:sz w:val="28"/>
          <w:szCs w:val="28"/>
        </w:rPr>
        <w:tab/>
        <w:t>2 место – 200 000 руб.</w:t>
      </w:r>
    </w:p>
    <w:p w:rsidR="00BF72E6" w:rsidRPr="00F109E1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9E1">
        <w:rPr>
          <w:sz w:val="28"/>
          <w:szCs w:val="28"/>
        </w:rPr>
        <w:tab/>
        <w:t xml:space="preserve">3 место – 100 000 руб. </w:t>
      </w:r>
    </w:p>
    <w:p w:rsidR="006617FE" w:rsidRPr="00F109E1" w:rsidRDefault="006617FE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9E1">
        <w:rPr>
          <w:sz w:val="28"/>
          <w:szCs w:val="28"/>
        </w:rPr>
        <w:tab/>
        <w:t xml:space="preserve">Решение о награждении денежными сертификатами участников </w:t>
      </w:r>
      <w:proofErr w:type="gramStart"/>
      <w:r w:rsidRPr="00F109E1">
        <w:rPr>
          <w:sz w:val="28"/>
          <w:szCs w:val="28"/>
        </w:rPr>
        <w:t>Конкурса</w:t>
      </w:r>
      <w:r w:rsidR="001559A7" w:rsidRPr="00F109E1">
        <w:rPr>
          <w:sz w:val="28"/>
          <w:szCs w:val="28"/>
        </w:rPr>
        <w:t>(</w:t>
      </w:r>
      <w:proofErr w:type="gramEnd"/>
      <w:r w:rsidR="001559A7" w:rsidRPr="00F109E1">
        <w:rPr>
          <w:sz w:val="28"/>
          <w:szCs w:val="28"/>
        </w:rPr>
        <w:t>не более трех)</w:t>
      </w:r>
      <w:r w:rsidRPr="00F109E1">
        <w:rPr>
          <w:sz w:val="28"/>
          <w:szCs w:val="28"/>
        </w:rPr>
        <w:t>, не занявших призовые места, утверждается членами комиссии при подведении итогов Конкурса, оформляется протоколом, который визируется каждым членом конкурсной комиссии и утверждается председателем конкурсной комиссии. Размер денежного сертификата составляет 50 000 рублей.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 xml:space="preserve">3.3. По решению </w:t>
      </w:r>
      <w:r w:rsidR="00E97091" w:rsidRPr="00047EA4">
        <w:rPr>
          <w:sz w:val="28"/>
          <w:szCs w:val="28"/>
        </w:rPr>
        <w:t xml:space="preserve">членов </w:t>
      </w:r>
      <w:r w:rsidR="00227804" w:rsidRPr="00047EA4">
        <w:rPr>
          <w:sz w:val="28"/>
          <w:szCs w:val="28"/>
        </w:rPr>
        <w:t xml:space="preserve">территориального общественного самоуправления </w:t>
      </w:r>
      <w:r w:rsidRPr="00047EA4">
        <w:rPr>
          <w:sz w:val="28"/>
          <w:szCs w:val="28"/>
        </w:rPr>
        <w:t>призовые денежные средства могут быть использованы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 xml:space="preserve">исключительно на внешнее благоустройство </w:t>
      </w:r>
      <w:r w:rsidR="00227804" w:rsidRPr="00047EA4">
        <w:rPr>
          <w:sz w:val="28"/>
          <w:szCs w:val="28"/>
        </w:rPr>
        <w:t>территории ТОС</w:t>
      </w:r>
      <w:r w:rsidRPr="00047EA4">
        <w:rPr>
          <w:sz w:val="28"/>
          <w:szCs w:val="28"/>
        </w:rPr>
        <w:t>, в том числе: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- спил деревьев;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-формовочную обрезку деревьев;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-посадку зеленых насаждений;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-установку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МАФ (лавки, урны, цветочные вазоны, декоративные ограждения)</w:t>
      </w:r>
      <w:r w:rsidR="00425C87" w:rsidRPr="00047EA4">
        <w:rPr>
          <w:sz w:val="28"/>
          <w:szCs w:val="28"/>
        </w:rPr>
        <w:t xml:space="preserve">- </w:t>
      </w:r>
      <w:r w:rsidR="00335C80" w:rsidRPr="00047EA4">
        <w:rPr>
          <w:sz w:val="28"/>
          <w:szCs w:val="28"/>
        </w:rPr>
        <w:t xml:space="preserve">при наличии </w:t>
      </w:r>
      <w:bookmarkStart w:id="6" w:name="_Hlk31016013"/>
      <w:r w:rsidR="006617FE" w:rsidRPr="00047EA4">
        <w:rPr>
          <w:sz w:val="28"/>
          <w:szCs w:val="28"/>
        </w:rPr>
        <w:t>р</w:t>
      </w:r>
      <w:r w:rsidR="00335C80" w:rsidRPr="00047EA4">
        <w:rPr>
          <w:sz w:val="28"/>
          <w:szCs w:val="28"/>
        </w:rPr>
        <w:t>ешения собрания</w:t>
      </w:r>
      <w:r w:rsidR="006617FE" w:rsidRPr="00047EA4">
        <w:rPr>
          <w:sz w:val="28"/>
          <w:szCs w:val="28"/>
        </w:rPr>
        <w:t xml:space="preserve"> (конференции) граждан территориального общественного самоуправления</w:t>
      </w:r>
      <w:bookmarkEnd w:id="6"/>
      <w:r w:rsidR="00047EA4">
        <w:rPr>
          <w:sz w:val="28"/>
          <w:szCs w:val="28"/>
        </w:rPr>
        <w:t xml:space="preserve"> </w:t>
      </w:r>
      <w:r w:rsidR="00335C80" w:rsidRPr="00047EA4">
        <w:rPr>
          <w:sz w:val="28"/>
          <w:szCs w:val="28"/>
        </w:rPr>
        <w:t xml:space="preserve">о принятии в состав </w:t>
      </w:r>
      <w:r w:rsidR="00335C80" w:rsidRPr="00047EA4">
        <w:rPr>
          <w:sz w:val="28"/>
          <w:szCs w:val="28"/>
        </w:rPr>
        <w:lastRenderedPageBreak/>
        <w:t xml:space="preserve">общего имущества </w:t>
      </w:r>
      <w:r w:rsidR="006617FE" w:rsidRPr="00047EA4">
        <w:rPr>
          <w:sz w:val="28"/>
          <w:szCs w:val="28"/>
        </w:rPr>
        <w:t>многоквартирных домов, входящих в состав ТОС,</w:t>
      </w:r>
      <w:r w:rsidR="00047EA4">
        <w:rPr>
          <w:sz w:val="28"/>
          <w:szCs w:val="28"/>
        </w:rPr>
        <w:t xml:space="preserve"> </w:t>
      </w:r>
      <w:r w:rsidR="006617FE" w:rsidRPr="00047EA4">
        <w:rPr>
          <w:sz w:val="28"/>
          <w:szCs w:val="28"/>
        </w:rPr>
        <w:t>данных</w:t>
      </w:r>
      <w:r w:rsidR="00972749" w:rsidRPr="00047EA4">
        <w:rPr>
          <w:sz w:val="28"/>
          <w:szCs w:val="28"/>
        </w:rPr>
        <w:t xml:space="preserve"> МАФ</w:t>
      </w:r>
      <w:r w:rsidR="00335C80" w:rsidRPr="00047EA4">
        <w:rPr>
          <w:sz w:val="28"/>
          <w:szCs w:val="28"/>
        </w:rPr>
        <w:t xml:space="preserve">, а также о </w:t>
      </w:r>
      <w:r w:rsidR="00425C87" w:rsidRPr="00047EA4">
        <w:rPr>
          <w:sz w:val="28"/>
          <w:szCs w:val="28"/>
        </w:rPr>
        <w:t xml:space="preserve">последующем ежегодном </w:t>
      </w:r>
      <w:r w:rsidR="00616675" w:rsidRPr="00047EA4">
        <w:rPr>
          <w:sz w:val="28"/>
          <w:szCs w:val="28"/>
        </w:rPr>
        <w:t>выполнении</w:t>
      </w:r>
      <w:r w:rsidR="00425C87" w:rsidRPr="00047EA4">
        <w:rPr>
          <w:sz w:val="28"/>
          <w:szCs w:val="28"/>
        </w:rPr>
        <w:t xml:space="preserve"> необходимых работ по их содержанию и ремонту</w:t>
      </w:r>
      <w:r w:rsidRPr="00047EA4">
        <w:rPr>
          <w:sz w:val="28"/>
          <w:szCs w:val="28"/>
        </w:rPr>
        <w:t>;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-установку детских игровых площадок или отдельных элементов</w:t>
      </w:r>
      <w:r w:rsidR="00650ED0" w:rsidRPr="00047EA4">
        <w:rPr>
          <w:sz w:val="28"/>
          <w:szCs w:val="28"/>
        </w:rPr>
        <w:t xml:space="preserve"> - при наличии</w:t>
      </w:r>
      <w:r w:rsidR="00047EA4">
        <w:rPr>
          <w:sz w:val="28"/>
          <w:szCs w:val="28"/>
        </w:rPr>
        <w:t xml:space="preserve"> </w:t>
      </w:r>
      <w:r w:rsidR="006617FE" w:rsidRPr="00047EA4">
        <w:rPr>
          <w:sz w:val="28"/>
          <w:szCs w:val="28"/>
        </w:rPr>
        <w:t>решения собрания (конференции) граждан территориального общественного самоуправления</w:t>
      </w:r>
      <w:r w:rsidR="00047EA4">
        <w:rPr>
          <w:sz w:val="28"/>
          <w:szCs w:val="28"/>
        </w:rPr>
        <w:t xml:space="preserve"> </w:t>
      </w:r>
      <w:r w:rsidR="00650ED0" w:rsidRPr="00047EA4">
        <w:rPr>
          <w:sz w:val="28"/>
          <w:szCs w:val="28"/>
        </w:rPr>
        <w:t xml:space="preserve">о принятии в состав общего имущества </w:t>
      </w:r>
      <w:r w:rsidR="006617FE" w:rsidRPr="00047EA4">
        <w:rPr>
          <w:sz w:val="28"/>
          <w:szCs w:val="28"/>
        </w:rPr>
        <w:t xml:space="preserve">многоквартирных домов, входящих в состав ТОС, данных </w:t>
      </w:r>
      <w:r w:rsidR="00972749" w:rsidRPr="00047EA4">
        <w:rPr>
          <w:sz w:val="28"/>
          <w:szCs w:val="28"/>
        </w:rPr>
        <w:t xml:space="preserve">детских площадок или отдельных </w:t>
      </w:r>
      <w:r w:rsidR="00650ED0" w:rsidRPr="00047EA4">
        <w:rPr>
          <w:sz w:val="28"/>
          <w:szCs w:val="28"/>
        </w:rPr>
        <w:t xml:space="preserve">элементов, а также о последующем ежегодном </w:t>
      </w:r>
      <w:r w:rsidR="00616675" w:rsidRPr="00047EA4">
        <w:rPr>
          <w:sz w:val="28"/>
          <w:szCs w:val="28"/>
        </w:rPr>
        <w:t>выполнении</w:t>
      </w:r>
      <w:r w:rsidR="00650ED0" w:rsidRPr="00047EA4">
        <w:rPr>
          <w:sz w:val="28"/>
          <w:szCs w:val="28"/>
        </w:rPr>
        <w:t xml:space="preserve"> необходимых работ по их содержанию и ремонту</w:t>
      </w:r>
      <w:r w:rsidRPr="00047EA4">
        <w:rPr>
          <w:sz w:val="28"/>
          <w:szCs w:val="28"/>
        </w:rPr>
        <w:t>;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-устройство контейнерных площадок (без установки контейнеров для сбора бытового мусора)</w:t>
      </w:r>
      <w:r w:rsidR="00650ED0" w:rsidRPr="00047EA4">
        <w:rPr>
          <w:sz w:val="28"/>
          <w:szCs w:val="28"/>
        </w:rPr>
        <w:t xml:space="preserve">- при наличии </w:t>
      </w:r>
      <w:r w:rsidR="006617FE" w:rsidRPr="00047EA4">
        <w:rPr>
          <w:sz w:val="28"/>
          <w:szCs w:val="28"/>
        </w:rPr>
        <w:t>решения собрания (конференции) граждан территориального общественного самоуправления</w:t>
      </w:r>
      <w:r w:rsidR="00047EA4">
        <w:rPr>
          <w:sz w:val="28"/>
          <w:szCs w:val="28"/>
        </w:rPr>
        <w:t xml:space="preserve"> </w:t>
      </w:r>
      <w:r w:rsidR="00650ED0" w:rsidRPr="00047EA4">
        <w:rPr>
          <w:sz w:val="28"/>
          <w:szCs w:val="28"/>
        </w:rPr>
        <w:t xml:space="preserve">о принятии в состав общего имущества </w:t>
      </w:r>
      <w:r w:rsidR="006617FE" w:rsidRPr="00047EA4">
        <w:rPr>
          <w:sz w:val="28"/>
          <w:szCs w:val="28"/>
        </w:rPr>
        <w:t>многоквартирных домов, входящих в состав ТОС, данных</w:t>
      </w:r>
      <w:r w:rsidR="00650ED0" w:rsidRPr="00047EA4">
        <w:rPr>
          <w:sz w:val="28"/>
          <w:szCs w:val="28"/>
        </w:rPr>
        <w:t xml:space="preserve"> контейнерных площадок, а также о последующем ежегодном </w:t>
      </w:r>
      <w:r w:rsidR="00616675" w:rsidRPr="00047EA4">
        <w:rPr>
          <w:sz w:val="28"/>
          <w:szCs w:val="28"/>
        </w:rPr>
        <w:t>выполнении</w:t>
      </w:r>
      <w:r w:rsidR="00650ED0" w:rsidRPr="00047EA4">
        <w:rPr>
          <w:sz w:val="28"/>
          <w:szCs w:val="28"/>
        </w:rPr>
        <w:t xml:space="preserve"> необходимых работ по их содержанию и ремонту</w:t>
      </w:r>
      <w:r w:rsidRPr="00047EA4">
        <w:rPr>
          <w:sz w:val="28"/>
          <w:szCs w:val="28"/>
        </w:rPr>
        <w:t>;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- ремонт дорожного полотна и тротуаров;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-устройство дорожного полотна и тротуаров;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  <w:t>-устройство гостевых автостоянок.</w:t>
      </w:r>
    </w:p>
    <w:p w:rsidR="00990FFE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7EA4">
        <w:rPr>
          <w:sz w:val="28"/>
          <w:szCs w:val="28"/>
        </w:rPr>
        <w:tab/>
      </w:r>
      <w:r w:rsidR="007171F8" w:rsidRPr="00047EA4">
        <w:rPr>
          <w:sz w:val="28"/>
          <w:szCs w:val="28"/>
        </w:rPr>
        <w:t xml:space="preserve">Решения собрания (конференции) граждан </w:t>
      </w:r>
      <w:r w:rsidR="003418C3">
        <w:rPr>
          <w:sz w:val="28"/>
          <w:szCs w:val="28"/>
        </w:rPr>
        <w:t xml:space="preserve">ТОС </w:t>
      </w:r>
      <w:r w:rsidR="007171F8" w:rsidRPr="00047EA4">
        <w:rPr>
          <w:sz w:val="28"/>
          <w:szCs w:val="28"/>
        </w:rPr>
        <w:t>об определении видов работ и элементов благоустройства, на которые будут направлены призовые денежные средства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направля</w:t>
      </w:r>
      <w:r w:rsidR="006617FE" w:rsidRPr="00047EA4">
        <w:rPr>
          <w:sz w:val="28"/>
          <w:szCs w:val="28"/>
        </w:rPr>
        <w:t>ю</w:t>
      </w:r>
      <w:r w:rsidRPr="00047EA4">
        <w:rPr>
          <w:sz w:val="28"/>
          <w:szCs w:val="28"/>
        </w:rPr>
        <w:t xml:space="preserve">тся </w:t>
      </w:r>
      <w:r w:rsidR="00A0626E" w:rsidRPr="00047EA4">
        <w:rPr>
          <w:sz w:val="28"/>
          <w:szCs w:val="28"/>
        </w:rPr>
        <w:t>Г</w:t>
      </w:r>
      <w:r w:rsidRPr="00047EA4">
        <w:rPr>
          <w:sz w:val="28"/>
          <w:szCs w:val="28"/>
        </w:rPr>
        <w:t xml:space="preserve">лаве </w:t>
      </w:r>
      <w:r w:rsidR="00990FFE" w:rsidRPr="00047EA4">
        <w:rPr>
          <w:sz w:val="28"/>
          <w:szCs w:val="28"/>
        </w:rPr>
        <w:t>Балаковского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муниципального</w:t>
      </w:r>
      <w:r w:rsidR="00047EA4">
        <w:rPr>
          <w:sz w:val="28"/>
          <w:szCs w:val="28"/>
        </w:rPr>
        <w:t xml:space="preserve"> </w:t>
      </w:r>
      <w:r w:rsidR="00990FFE" w:rsidRPr="00047EA4">
        <w:rPr>
          <w:sz w:val="28"/>
          <w:szCs w:val="28"/>
        </w:rPr>
        <w:t>района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 xml:space="preserve">для включения в </w:t>
      </w:r>
      <w:r w:rsidR="00675619" w:rsidRPr="00047EA4">
        <w:rPr>
          <w:sz w:val="28"/>
          <w:szCs w:val="28"/>
        </w:rPr>
        <w:t xml:space="preserve">муниципальную программу </w:t>
      </w:r>
      <w:r w:rsidR="00675619" w:rsidRPr="00047EA4">
        <w:rPr>
          <w:bCs/>
          <w:sz w:val="28"/>
          <w:szCs w:val="28"/>
        </w:rPr>
        <w:t>«Благоустройство и санитарное содержание территори</w:t>
      </w:r>
      <w:r w:rsidR="007171F8" w:rsidRPr="00047EA4">
        <w:rPr>
          <w:bCs/>
          <w:sz w:val="28"/>
          <w:szCs w:val="28"/>
        </w:rPr>
        <w:t>и</w:t>
      </w:r>
      <w:r w:rsidR="00675619" w:rsidRPr="00047EA4">
        <w:rPr>
          <w:bCs/>
          <w:sz w:val="28"/>
          <w:szCs w:val="28"/>
        </w:rPr>
        <w:t xml:space="preserve"> муниципального образования город Балаково»</w:t>
      </w:r>
      <w:r w:rsidR="00990FFE" w:rsidRPr="00047EA4">
        <w:rPr>
          <w:sz w:val="28"/>
          <w:szCs w:val="28"/>
        </w:rPr>
        <w:t xml:space="preserve">. </w:t>
      </w:r>
    </w:p>
    <w:p w:rsidR="00E704A0" w:rsidRPr="00047EA4" w:rsidRDefault="00990FFE" w:rsidP="00047EA4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47EA4">
        <w:rPr>
          <w:sz w:val="28"/>
          <w:szCs w:val="28"/>
        </w:rPr>
        <w:tab/>
      </w:r>
      <w:r w:rsidR="00E704A0" w:rsidRPr="00047EA4">
        <w:rPr>
          <w:sz w:val="28"/>
          <w:szCs w:val="28"/>
        </w:rPr>
        <w:t>3.4. Участникам конкурса, не занявшим призовые места, направляются благодарственные письма главы муниципального образования город Балаково.</w:t>
      </w: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72E6" w:rsidRPr="00047EA4" w:rsidRDefault="00BF72E6" w:rsidP="00047E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Pr="00047EA4" w:rsidRDefault="005331C2" w:rsidP="00047EA4">
      <w:pPr>
        <w:pStyle w:val="a3"/>
        <w:spacing w:before="0" w:beforeAutospacing="0" w:after="0" w:afterAutospacing="0"/>
        <w:ind w:left="5670"/>
        <w:rPr>
          <w:b/>
          <w:sz w:val="28"/>
          <w:szCs w:val="28"/>
        </w:rPr>
      </w:pPr>
    </w:p>
    <w:p w:rsidR="005331C2" w:rsidRDefault="005331C2" w:rsidP="00047EA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D0A4A" w:rsidRPr="00047EA4" w:rsidRDefault="006D0A4A" w:rsidP="00047EA4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7" w:name="_GoBack"/>
      <w:bookmarkEnd w:id="7"/>
    </w:p>
    <w:p w:rsidR="00E43430" w:rsidRPr="00047EA4" w:rsidRDefault="00E43430" w:rsidP="00047EA4">
      <w:pPr>
        <w:pStyle w:val="a3"/>
        <w:spacing w:before="0" w:beforeAutospacing="0" w:after="0" w:afterAutospacing="0"/>
        <w:ind w:left="4678"/>
        <w:rPr>
          <w:bCs/>
          <w:sz w:val="28"/>
          <w:szCs w:val="28"/>
        </w:rPr>
      </w:pPr>
    </w:p>
    <w:p w:rsidR="00BF72E6" w:rsidRDefault="00BF72E6" w:rsidP="00047EA4">
      <w:pPr>
        <w:pStyle w:val="a3"/>
        <w:spacing w:before="0" w:beforeAutospacing="0" w:after="0" w:afterAutospacing="0"/>
        <w:ind w:left="4536"/>
        <w:jc w:val="both"/>
        <w:rPr>
          <w:bCs/>
          <w:color w:val="000000"/>
          <w:sz w:val="28"/>
          <w:szCs w:val="28"/>
        </w:rPr>
      </w:pPr>
      <w:r w:rsidRPr="00047EA4">
        <w:rPr>
          <w:bCs/>
          <w:sz w:val="28"/>
          <w:szCs w:val="28"/>
        </w:rPr>
        <w:lastRenderedPageBreak/>
        <w:t xml:space="preserve">Приложение к Положению </w:t>
      </w:r>
      <w:r w:rsidR="005331C2" w:rsidRPr="00047EA4">
        <w:rPr>
          <w:bCs/>
          <w:sz w:val="28"/>
          <w:szCs w:val="28"/>
        </w:rPr>
        <w:t>о</w:t>
      </w:r>
      <w:r w:rsidRPr="00047EA4">
        <w:rPr>
          <w:bCs/>
          <w:color w:val="000000"/>
          <w:sz w:val="28"/>
          <w:szCs w:val="28"/>
        </w:rPr>
        <w:t xml:space="preserve"> ежегодном конкурсе на звание </w:t>
      </w:r>
      <w:r w:rsidR="00F213D0" w:rsidRPr="00047EA4">
        <w:rPr>
          <w:bCs/>
          <w:color w:val="000000"/>
          <w:sz w:val="28"/>
          <w:szCs w:val="28"/>
        </w:rPr>
        <w:t>«</w:t>
      </w:r>
      <w:r w:rsidR="005331C2" w:rsidRPr="00047EA4">
        <w:rPr>
          <w:bCs/>
          <w:color w:val="000000"/>
          <w:sz w:val="28"/>
          <w:szCs w:val="28"/>
        </w:rPr>
        <w:t>Лучшее оформление территории территориального общественного самоуправления</w:t>
      </w:r>
      <w:r w:rsidR="00F213D0" w:rsidRPr="00047EA4">
        <w:rPr>
          <w:bCs/>
          <w:color w:val="000000"/>
          <w:sz w:val="28"/>
          <w:szCs w:val="28"/>
        </w:rPr>
        <w:t xml:space="preserve"> в муниципальном образовании город Балаково»</w:t>
      </w:r>
    </w:p>
    <w:p w:rsidR="00047EA4" w:rsidRPr="00047EA4" w:rsidRDefault="00047EA4" w:rsidP="00047EA4">
      <w:pPr>
        <w:pStyle w:val="a3"/>
        <w:spacing w:before="0" w:beforeAutospacing="0" w:after="0" w:afterAutospacing="0"/>
        <w:ind w:left="4536"/>
        <w:rPr>
          <w:bCs/>
          <w:color w:val="000000"/>
          <w:sz w:val="28"/>
          <w:szCs w:val="28"/>
        </w:rPr>
      </w:pPr>
    </w:p>
    <w:p w:rsidR="00BF72E6" w:rsidRPr="008A7554" w:rsidRDefault="00BF72E6" w:rsidP="008A7554">
      <w:pPr>
        <w:ind w:left="4536"/>
        <w:jc w:val="both"/>
        <w:rPr>
          <w:b/>
          <w:sz w:val="28"/>
          <w:szCs w:val="28"/>
        </w:rPr>
      </w:pPr>
      <w:r w:rsidRPr="00047EA4">
        <w:rPr>
          <w:b/>
          <w:sz w:val="28"/>
          <w:szCs w:val="28"/>
        </w:rPr>
        <w:t>Председателю конкурсной комиссии</w:t>
      </w:r>
    </w:p>
    <w:p w:rsidR="005331C2" w:rsidRPr="00047EA4" w:rsidRDefault="00BF72E6" w:rsidP="00047EA4">
      <w:pPr>
        <w:pStyle w:val="a3"/>
        <w:jc w:val="center"/>
        <w:rPr>
          <w:b/>
          <w:color w:val="000000"/>
          <w:sz w:val="28"/>
          <w:szCs w:val="28"/>
        </w:rPr>
      </w:pPr>
      <w:r w:rsidRPr="00047EA4">
        <w:rPr>
          <w:b/>
          <w:sz w:val="28"/>
          <w:szCs w:val="28"/>
        </w:rPr>
        <w:t>ЗАЯВКА</w:t>
      </w:r>
      <w:r w:rsidRPr="00047EA4">
        <w:rPr>
          <w:b/>
          <w:sz w:val="28"/>
          <w:szCs w:val="28"/>
        </w:rPr>
        <w:br/>
        <w:t xml:space="preserve">на участие в ежегодном конкурсе на звание </w:t>
      </w:r>
      <w:r w:rsidR="00F213D0" w:rsidRPr="00047EA4">
        <w:rPr>
          <w:b/>
          <w:color w:val="000000"/>
          <w:sz w:val="28"/>
          <w:szCs w:val="28"/>
        </w:rPr>
        <w:t>«</w:t>
      </w:r>
      <w:r w:rsidR="005331C2" w:rsidRPr="00047EA4">
        <w:rPr>
          <w:b/>
          <w:color w:val="000000"/>
          <w:sz w:val="28"/>
          <w:szCs w:val="28"/>
        </w:rPr>
        <w:t>Лучшее оформление территории территориального общественного самоуправления</w:t>
      </w:r>
      <w:r w:rsidR="00047EA4">
        <w:rPr>
          <w:b/>
          <w:color w:val="000000"/>
          <w:sz w:val="28"/>
          <w:szCs w:val="28"/>
        </w:rPr>
        <w:t xml:space="preserve"> </w:t>
      </w:r>
      <w:r w:rsidR="00F213D0" w:rsidRPr="00047EA4">
        <w:rPr>
          <w:b/>
          <w:color w:val="000000"/>
          <w:sz w:val="28"/>
          <w:szCs w:val="28"/>
        </w:rPr>
        <w:t>в муниципальном образовании город Балаково»</w:t>
      </w:r>
    </w:p>
    <w:p w:rsidR="00BF72E6" w:rsidRPr="00047EA4" w:rsidRDefault="00BF72E6" w:rsidP="00047EA4">
      <w:pPr>
        <w:pStyle w:val="a3"/>
        <w:jc w:val="center"/>
        <w:rPr>
          <w:b/>
          <w:sz w:val="28"/>
          <w:szCs w:val="28"/>
        </w:rPr>
      </w:pPr>
    </w:p>
    <w:p w:rsidR="00252998" w:rsidRPr="00047EA4" w:rsidRDefault="00252998" w:rsidP="00047E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92B">
        <w:rPr>
          <w:rStyle w:val="a4"/>
          <w:i w:val="0"/>
          <w:iCs w:val="0"/>
          <w:sz w:val="28"/>
          <w:szCs w:val="28"/>
        </w:rPr>
        <w:t>Территориальное общественное самоуправление</w:t>
      </w:r>
      <w:r w:rsidR="00CD692B">
        <w:rPr>
          <w:rStyle w:val="a4"/>
          <w:sz w:val="28"/>
          <w:szCs w:val="28"/>
        </w:rPr>
        <w:t xml:space="preserve"> </w:t>
      </w:r>
      <w:r w:rsidRPr="00047EA4">
        <w:rPr>
          <w:rStyle w:val="a4"/>
          <w:sz w:val="28"/>
          <w:szCs w:val="28"/>
        </w:rPr>
        <w:t>(наименование)____________</w:t>
      </w:r>
      <w:r w:rsidR="00047EA4">
        <w:rPr>
          <w:rStyle w:val="a4"/>
          <w:sz w:val="28"/>
          <w:szCs w:val="28"/>
        </w:rPr>
        <w:t xml:space="preserve"> </w:t>
      </w:r>
      <w:r w:rsidR="00BF72E6" w:rsidRPr="00047EA4">
        <w:rPr>
          <w:sz w:val="28"/>
          <w:szCs w:val="28"/>
        </w:rPr>
        <w:t>направляет</w:t>
      </w:r>
      <w:r w:rsidR="00047EA4">
        <w:rPr>
          <w:sz w:val="28"/>
          <w:szCs w:val="28"/>
        </w:rPr>
        <w:t xml:space="preserve"> </w:t>
      </w:r>
      <w:r w:rsidR="00BF72E6" w:rsidRPr="00047EA4">
        <w:rPr>
          <w:sz w:val="28"/>
          <w:szCs w:val="28"/>
        </w:rPr>
        <w:t xml:space="preserve">настоящую заявку для участия в ежегодном конкурсе на звание </w:t>
      </w:r>
      <w:r w:rsidR="00F213D0" w:rsidRPr="00047EA4">
        <w:rPr>
          <w:color w:val="000000"/>
          <w:sz w:val="28"/>
          <w:szCs w:val="28"/>
        </w:rPr>
        <w:t>«</w:t>
      </w:r>
      <w:r w:rsidRPr="00047EA4">
        <w:rPr>
          <w:color w:val="000000"/>
          <w:sz w:val="28"/>
          <w:szCs w:val="28"/>
        </w:rPr>
        <w:t>Лучшее оформление территории территориального общественного самоуправления</w:t>
      </w:r>
      <w:r w:rsidR="00047EA4">
        <w:rPr>
          <w:color w:val="000000"/>
          <w:sz w:val="28"/>
          <w:szCs w:val="28"/>
        </w:rPr>
        <w:t xml:space="preserve"> </w:t>
      </w:r>
      <w:r w:rsidR="00F213D0" w:rsidRPr="00047EA4">
        <w:rPr>
          <w:bCs/>
          <w:color w:val="000000"/>
          <w:sz w:val="28"/>
          <w:szCs w:val="28"/>
        </w:rPr>
        <w:t>в муниципальном образовании город Балаково</w:t>
      </w:r>
      <w:r w:rsidR="00F213D0" w:rsidRPr="00047EA4">
        <w:rPr>
          <w:color w:val="000000"/>
          <w:sz w:val="28"/>
          <w:szCs w:val="28"/>
        </w:rPr>
        <w:t>»</w:t>
      </w:r>
      <w:r w:rsidRPr="00047EA4">
        <w:rPr>
          <w:color w:val="000000"/>
          <w:sz w:val="28"/>
          <w:szCs w:val="28"/>
        </w:rPr>
        <w:t>.</w:t>
      </w:r>
    </w:p>
    <w:p w:rsidR="00047EA4" w:rsidRDefault="00047EA4" w:rsidP="00047EA4">
      <w:pPr>
        <w:ind w:firstLine="567"/>
        <w:jc w:val="both"/>
        <w:rPr>
          <w:sz w:val="28"/>
          <w:szCs w:val="28"/>
        </w:rPr>
      </w:pPr>
    </w:p>
    <w:p w:rsidR="00047EA4" w:rsidRDefault="00047EA4" w:rsidP="00047EA4">
      <w:pPr>
        <w:ind w:firstLine="567"/>
        <w:jc w:val="both"/>
        <w:rPr>
          <w:sz w:val="28"/>
          <w:szCs w:val="28"/>
        </w:rPr>
      </w:pPr>
    </w:p>
    <w:p w:rsidR="00BF72E6" w:rsidRPr="00047EA4" w:rsidRDefault="00BF72E6" w:rsidP="00047EA4">
      <w:pPr>
        <w:ind w:firstLine="567"/>
        <w:jc w:val="both"/>
        <w:rPr>
          <w:sz w:val="28"/>
          <w:szCs w:val="28"/>
        </w:rPr>
      </w:pPr>
      <w:r w:rsidRPr="00047EA4">
        <w:rPr>
          <w:sz w:val="28"/>
          <w:szCs w:val="28"/>
        </w:rPr>
        <w:t>Почтовый адрес:</w:t>
      </w:r>
    </w:p>
    <w:p w:rsidR="00BF72E6" w:rsidRPr="00047EA4" w:rsidRDefault="00BF72E6" w:rsidP="00047EA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47EA4">
        <w:rPr>
          <w:sz w:val="28"/>
          <w:szCs w:val="28"/>
        </w:rPr>
        <w:t>Контактные телефоны:</w:t>
      </w:r>
    </w:p>
    <w:p w:rsidR="00F213D0" w:rsidRPr="00047EA4" w:rsidRDefault="00BF72E6" w:rsidP="00047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EA4">
        <w:rPr>
          <w:sz w:val="28"/>
          <w:szCs w:val="28"/>
        </w:rPr>
        <w:t>Подпись заявителя:</w:t>
      </w:r>
      <w:r w:rsidR="00047EA4">
        <w:rPr>
          <w:sz w:val="28"/>
          <w:szCs w:val="28"/>
        </w:rPr>
        <w:t xml:space="preserve"> </w:t>
      </w:r>
      <w:r w:rsidRPr="00047EA4">
        <w:rPr>
          <w:sz w:val="28"/>
          <w:szCs w:val="28"/>
        </w:rPr>
        <w:t>_________________________</w:t>
      </w:r>
    </w:p>
    <w:p w:rsidR="00047EA4" w:rsidRDefault="00047EA4" w:rsidP="00047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72E6" w:rsidRPr="00047EA4" w:rsidRDefault="00F213D0" w:rsidP="00047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EA4">
        <w:rPr>
          <w:sz w:val="28"/>
          <w:szCs w:val="28"/>
        </w:rPr>
        <w:t>Дата подачи заявления:</w:t>
      </w:r>
      <w:r w:rsidR="00047EA4">
        <w:rPr>
          <w:sz w:val="28"/>
          <w:szCs w:val="28"/>
        </w:rPr>
        <w:t xml:space="preserve"> </w:t>
      </w:r>
      <w:r w:rsidR="000C04F1" w:rsidRPr="00047EA4">
        <w:rPr>
          <w:sz w:val="28"/>
          <w:szCs w:val="28"/>
        </w:rPr>
        <w:t>« ____</w:t>
      </w:r>
      <w:r w:rsidRPr="00047EA4">
        <w:rPr>
          <w:sz w:val="28"/>
          <w:szCs w:val="28"/>
        </w:rPr>
        <w:t>»</w:t>
      </w:r>
      <w:r w:rsidR="00047EA4">
        <w:rPr>
          <w:sz w:val="28"/>
          <w:szCs w:val="28"/>
        </w:rPr>
        <w:t xml:space="preserve"> </w:t>
      </w:r>
      <w:r w:rsidR="000C04F1" w:rsidRPr="00047EA4">
        <w:rPr>
          <w:sz w:val="28"/>
          <w:szCs w:val="28"/>
        </w:rPr>
        <w:t>______</w:t>
      </w:r>
      <w:r w:rsidRPr="00047EA4">
        <w:rPr>
          <w:sz w:val="28"/>
          <w:szCs w:val="28"/>
        </w:rPr>
        <w:t>___</w:t>
      </w:r>
      <w:r w:rsidR="00BF72E6" w:rsidRPr="00047EA4">
        <w:rPr>
          <w:sz w:val="28"/>
          <w:szCs w:val="28"/>
        </w:rPr>
        <w:t>20 __</w:t>
      </w:r>
      <w:r w:rsidR="008A7554">
        <w:rPr>
          <w:sz w:val="28"/>
          <w:szCs w:val="28"/>
        </w:rPr>
        <w:t xml:space="preserve"> </w:t>
      </w:r>
      <w:r w:rsidR="00BF72E6" w:rsidRPr="00047EA4">
        <w:rPr>
          <w:sz w:val="28"/>
          <w:szCs w:val="28"/>
        </w:rPr>
        <w:t>г.</w:t>
      </w:r>
    </w:p>
    <w:sectPr w:rsidR="00BF72E6" w:rsidRPr="00047EA4" w:rsidSect="0004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35F"/>
    <w:multiLevelType w:val="multilevel"/>
    <w:tmpl w:val="42A62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AB2C77"/>
    <w:multiLevelType w:val="hybridMultilevel"/>
    <w:tmpl w:val="8DDCBDC2"/>
    <w:lvl w:ilvl="0" w:tplc="38C2F81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FAC"/>
    <w:rsid w:val="000200C1"/>
    <w:rsid w:val="00032499"/>
    <w:rsid w:val="0003447D"/>
    <w:rsid w:val="00047EA4"/>
    <w:rsid w:val="00060108"/>
    <w:rsid w:val="00065B3E"/>
    <w:rsid w:val="000661E2"/>
    <w:rsid w:val="000723FF"/>
    <w:rsid w:val="00096AA6"/>
    <w:rsid w:val="000C04F1"/>
    <w:rsid w:val="000E518E"/>
    <w:rsid w:val="000F2E65"/>
    <w:rsid w:val="000F4BC8"/>
    <w:rsid w:val="00105107"/>
    <w:rsid w:val="00134804"/>
    <w:rsid w:val="001559A7"/>
    <w:rsid w:val="00166CCB"/>
    <w:rsid w:val="0017080D"/>
    <w:rsid w:val="00174A22"/>
    <w:rsid w:val="001806D6"/>
    <w:rsid w:val="001C0359"/>
    <w:rsid w:val="001C0810"/>
    <w:rsid w:val="001F2C8E"/>
    <w:rsid w:val="002001B7"/>
    <w:rsid w:val="00205320"/>
    <w:rsid w:val="002156D6"/>
    <w:rsid w:val="00227804"/>
    <w:rsid w:val="00230860"/>
    <w:rsid w:val="00247115"/>
    <w:rsid w:val="00252998"/>
    <w:rsid w:val="0026056A"/>
    <w:rsid w:val="002D7F7D"/>
    <w:rsid w:val="002E017A"/>
    <w:rsid w:val="002F0426"/>
    <w:rsid w:val="002F3E6C"/>
    <w:rsid w:val="00300BC3"/>
    <w:rsid w:val="00310E6C"/>
    <w:rsid w:val="00322A1C"/>
    <w:rsid w:val="00335C80"/>
    <w:rsid w:val="003418C3"/>
    <w:rsid w:val="00351E0D"/>
    <w:rsid w:val="003656BD"/>
    <w:rsid w:val="00366EEB"/>
    <w:rsid w:val="003737E3"/>
    <w:rsid w:val="00376982"/>
    <w:rsid w:val="003810A4"/>
    <w:rsid w:val="003A596F"/>
    <w:rsid w:val="003A6516"/>
    <w:rsid w:val="003E7CFA"/>
    <w:rsid w:val="003F3766"/>
    <w:rsid w:val="00415A19"/>
    <w:rsid w:val="00425B0B"/>
    <w:rsid w:val="00425C87"/>
    <w:rsid w:val="00431A9D"/>
    <w:rsid w:val="00443978"/>
    <w:rsid w:val="004453C4"/>
    <w:rsid w:val="00456458"/>
    <w:rsid w:val="00467087"/>
    <w:rsid w:val="00472C0A"/>
    <w:rsid w:val="00495770"/>
    <w:rsid w:val="0049614B"/>
    <w:rsid w:val="004E3ED5"/>
    <w:rsid w:val="004F2667"/>
    <w:rsid w:val="005076DE"/>
    <w:rsid w:val="00524BDC"/>
    <w:rsid w:val="005331C2"/>
    <w:rsid w:val="00590E25"/>
    <w:rsid w:val="00591B6E"/>
    <w:rsid w:val="005930F9"/>
    <w:rsid w:val="005935BA"/>
    <w:rsid w:val="005A3C15"/>
    <w:rsid w:val="005D12C8"/>
    <w:rsid w:val="005F08F3"/>
    <w:rsid w:val="00616675"/>
    <w:rsid w:val="00650ED0"/>
    <w:rsid w:val="006617FE"/>
    <w:rsid w:val="0066258C"/>
    <w:rsid w:val="00675619"/>
    <w:rsid w:val="00690529"/>
    <w:rsid w:val="00692B31"/>
    <w:rsid w:val="006A30D6"/>
    <w:rsid w:val="006A4FEC"/>
    <w:rsid w:val="006C55F0"/>
    <w:rsid w:val="006D0A4A"/>
    <w:rsid w:val="006E5C1F"/>
    <w:rsid w:val="006E78A5"/>
    <w:rsid w:val="006F6DB1"/>
    <w:rsid w:val="00710C77"/>
    <w:rsid w:val="00715590"/>
    <w:rsid w:val="007155C8"/>
    <w:rsid w:val="007171F8"/>
    <w:rsid w:val="00730484"/>
    <w:rsid w:val="00735F95"/>
    <w:rsid w:val="0074274B"/>
    <w:rsid w:val="00754870"/>
    <w:rsid w:val="007627DB"/>
    <w:rsid w:val="0076329B"/>
    <w:rsid w:val="00784964"/>
    <w:rsid w:val="0079079B"/>
    <w:rsid w:val="00797B27"/>
    <w:rsid w:val="007A66DE"/>
    <w:rsid w:val="007B097B"/>
    <w:rsid w:val="007D77C0"/>
    <w:rsid w:val="007E2D43"/>
    <w:rsid w:val="00823769"/>
    <w:rsid w:val="008243A0"/>
    <w:rsid w:val="00837A12"/>
    <w:rsid w:val="00845FED"/>
    <w:rsid w:val="00857EA8"/>
    <w:rsid w:val="00865FB2"/>
    <w:rsid w:val="00876335"/>
    <w:rsid w:val="00881130"/>
    <w:rsid w:val="0088541A"/>
    <w:rsid w:val="0089747C"/>
    <w:rsid w:val="008A7554"/>
    <w:rsid w:val="008C357A"/>
    <w:rsid w:val="008C4A75"/>
    <w:rsid w:val="008D5AED"/>
    <w:rsid w:val="008E497C"/>
    <w:rsid w:val="008F1090"/>
    <w:rsid w:val="00901482"/>
    <w:rsid w:val="009037FD"/>
    <w:rsid w:val="009451EB"/>
    <w:rsid w:val="0095609E"/>
    <w:rsid w:val="00960A6F"/>
    <w:rsid w:val="00963559"/>
    <w:rsid w:val="009672A3"/>
    <w:rsid w:val="00967746"/>
    <w:rsid w:val="00972749"/>
    <w:rsid w:val="009747EA"/>
    <w:rsid w:val="00990FFE"/>
    <w:rsid w:val="009C213F"/>
    <w:rsid w:val="009D7D0B"/>
    <w:rsid w:val="009E08A7"/>
    <w:rsid w:val="009F1935"/>
    <w:rsid w:val="009F6FAF"/>
    <w:rsid w:val="00A0626E"/>
    <w:rsid w:val="00A20093"/>
    <w:rsid w:val="00A439E1"/>
    <w:rsid w:val="00A757E7"/>
    <w:rsid w:val="00A832B4"/>
    <w:rsid w:val="00A964BD"/>
    <w:rsid w:val="00AA6FC4"/>
    <w:rsid w:val="00AB6649"/>
    <w:rsid w:val="00AD2692"/>
    <w:rsid w:val="00AD6981"/>
    <w:rsid w:val="00AE7B30"/>
    <w:rsid w:val="00B004D8"/>
    <w:rsid w:val="00B062A8"/>
    <w:rsid w:val="00B46FB7"/>
    <w:rsid w:val="00B61E6D"/>
    <w:rsid w:val="00B63DD2"/>
    <w:rsid w:val="00B9164E"/>
    <w:rsid w:val="00BA5887"/>
    <w:rsid w:val="00BA58D0"/>
    <w:rsid w:val="00BD08AD"/>
    <w:rsid w:val="00BD1270"/>
    <w:rsid w:val="00BE0450"/>
    <w:rsid w:val="00BF72E6"/>
    <w:rsid w:val="00C04F99"/>
    <w:rsid w:val="00C062FF"/>
    <w:rsid w:val="00C13A7E"/>
    <w:rsid w:val="00C27AC1"/>
    <w:rsid w:val="00C42671"/>
    <w:rsid w:val="00C73285"/>
    <w:rsid w:val="00C84AFA"/>
    <w:rsid w:val="00C94275"/>
    <w:rsid w:val="00CA500F"/>
    <w:rsid w:val="00CA78EA"/>
    <w:rsid w:val="00CB149D"/>
    <w:rsid w:val="00CD458F"/>
    <w:rsid w:val="00CD4B70"/>
    <w:rsid w:val="00CD57B4"/>
    <w:rsid w:val="00CD692B"/>
    <w:rsid w:val="00CF5B13"/>
    <w:rsid w:val="00D3090E"/>
    <w:rsid w:val="00D34393"/>
    <w:rsid w:val="00D41A7E"/>
    <w:rsid w:val="00D56280"/>
    <w:rsid w:val="00D63FD3"/>
    <w:rsid w:val="00D73876"/>
    <w:rsid w:val="00D81A78"/>
    <w:rsid w:val="00D85788"/>
    <w:rsid w:val="00D87A98"/>
    <w:rsid w:val="00D91635"/>
    <w:rsid w:val="00DA2D05"/>
    <w:rsid w:val="00DA4968"/>
    <w:rsid w:val="00DA5346"/>
    <w:rsid w:val="00DB4AAF"/>
    <w:rsid w:val="00DC0E97"/>
    <w:rsid w:val="00E031FF"/>
    <w:rsid w:val="00E2768A"/>
    <w:rsid w:val="00E43430"/>
    <w:rsid w:val="00E52394"/>
    <w:rsid w:val="00E67A63"/>
    <w:rsid w:val="00E704A0"/>
    <w:rsid w:val="00E91374"/>
    <w:rsid w:val="00E97091"/>
    <w:rsid w:val="00EE4E53"/>
    <w:rsid w:val="00F06158"/>
    <w:rsid w:val="00F06509"/>
    <w:rsid w:val="00F109E1"/>
    <w:rsid w:val="00F213D0"/>
    <w:rsid w:val="00F25FAC"/>
    <w:rsid w:val="00F26C7C"/>
    <w:rsid w:val="00F3459F"/>
    <w:rsid w:val="00F41B53"/>
    <w:rsid w:val="00F623DA"/>
    <w:rsid w:val="00F80B6A"/>
    <w:rsid w:val="00FA4FD7"/>
    <w:rsid w:val="00FC2016"/>
    <w:rsid w:val="00FC678F"/>
    <w:rsid w:val="00FE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9768"/>
  <w15:docId w15:val="{588D61C1-0F0B-4C76-8292-A4DCE57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BF72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4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7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BF72E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F72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2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BF72E6"/>
    <w:rPr>
      <w:i/>
      <w:iCs/>
    </w:rPr>
  </w:style>
  <w:style w:type="paragraph" w:styleId="a5">
    <w:name w:val="List Paragraph"/>
    <w:basedOn w:val="a"/>
    <w:uiPriority w:val="34"/>
    <w:qFormat/>
    <w:rsid w:val="00797B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04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048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30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47EA4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047E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6AC3C-1DCC-43EB-8A7A-BAFABE00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admbal</cp:lastModifiedBy>
  <cp:revision>6</cp:revision>
  <cp:lastPrinted>2020-01-10T10:06:00Z</cp:lastPrinted>
  <dcterms:created xsi:type="dcterms:W3CDTF">2020-02-03T05:16:00Z</dcterms:created>
  <dcterms:modified xsi:type="dcterms:W3CDTF">2020-02-03T12:54:00Z</dcterms:modified>
</cp:coreProperties>
</file>