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6F" w:rsidRPr="000550C7" w:rsidRDefault="00C15F6F" w:rsidP="00F25FAC">
      <w:pPr>
        <w:jc w:val="center"/>
        <w:rPr>
          <w:b/>
          <w:sz w:val="28"/>
          <w:szCs w:val="28"/>
        </w:rPr>
      </w:pPr>
      <w:r w:rsidRPr="000550C7">
        <w:rPr>
          <w:b/>
          <w:sz w:val="28"/>
          <w:szCs w:val="28"/>
        </w:rPr>
        <w:t>Саратовская область</w:t>
      </w:r>
    </w:p>
    <w:p w:rsidR="00C15F6F" w:rsidRPr="000550C7" w:rsidRDefault="00C15F6F" w:rsidP="00F25FAC">
      <w:pPr>
        <w:jc w:val="center"/>
        <w:rPr>
          <w:b/>
          <w:sz w:val="28"/>
          <w:szCs w:val="28"/>
        </w:rPr>
      </w:pPr>
      <w:proofErr w:type="spellStart"/>
      <w:r w:rsidRPr="000550C7">
        <w:rPr>
          <w:b/>
          <w:sz w:val="28"/>
          <w:szCs w:val="28"/>
        </w:rPr>
        <w:t>Балаковский</w:t>
      </w:r>
      <w:proofErr w:type="spellEnd"/>
      <w:r w:rsidRPr="000550C7">
        <w:rPr>
          <w:b/>
          <w:sz w:val="28"/>
          <w:szCs w:val="28"/>
        </w:rPr>
        <w:t xml:space="preserve"> муниципальный район</w:t>
      </w:r>
    </w:p>
    <w:p w:rsidR="00C15F6F" w:rsidRPr="000550C7" w:rsidRDefault="00C15F6F" w:rsidP="00F25FAC">
      <w:pPr>
        <w:jc w:val="center"/>
        <w:rPr>
          <w:b/>
          <w:sz w:val="28"/>
          <w:szCs w:val="28"/>
        </w:rPr>
      </w:pPr>
      <w:r w:rsidRPr="000550C7">
        <w:rPr>
          <w:b/>
          <w:sz w:val="28"/>
          <w:szCs w:val="28"/>
        </w:rPr>
        <w:t>Муниципальное образование город Балаково</w:t>
      </w:r>
    </w:p>
    <w:p w:rsidR="00C15F6F" w:rsidRPr="000550C7" w:rsidRDefault="00C15F6F" w:rsidP="00F25FAC">
      <w:pPr>
        <w:jc w:val="center"/>
        <w:rPr>
          <w:b/>
          <w:sz w:val="28"/>
          <w:szCs w:val="28"/>
        </w:rPr>
      </w:pPr>
    </w:p>
    <w:p w:rsidR="00C15F6F" w:rsidRDefault="00C15F6F" w:rsidP="00F25FAC">
      <w:pPr>
        <w:jc w:val="center"/>
        <w:rPr>
          <w:sz w:val="28"/>
          <w:szCs w:val="28"/>
        </w:rPr>
      </w:pPr>
      <w:r w:rsidRPr="000550C7">
        <w:rPr>
          <w:b/>
          <w:sz w:val="28"/>
          <w:szCs w:val="28"/>
        </w:rPr>
        <w:t>Совет муниципального образования город Балаково</w:t>
      </w:r>
    </w:p>
    <w:p w:rsidR="00C15F6F" w:rsidRDefault="00C15F6F" w:rsidP="00F25FAC">
      <w:pPr>
        <w:jc w:val="center"/>
        <w:rPr>
          <w:sz w:val="28"/>
          <w:szCs w:val="28"/>
        </w:rPr>
      </w:pPr>
    </w:p>
    <w:p w:rsidR="00C15F6F" w:rsidRDefault="00A5353C" w:rsidP="00F25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седьмое </w:t>
      </w:r>
      <w:r w:rsidR="00C15F6F">
        <w:rPr>
          <w:sz w:val="28"/>
          <w:szCs w:val="28"/>
        </w:rPr>
        <w:t xml:space="preserve">заседание Совета муниципального образования </w:t>
      </w:r>
      <w:r>
        <w:rPr>
          <w:sz w:val="28"/>
          <w:szCs w:val="28"/>
        </w:rPr>
        <w:t xml:space="preserve">                                                              </w:t>
      </w:r>
      <w:r w:rsidR="00C15F6F">
        <w:rPr>
          <w:sz w:val="28"/>
          <w:szCs w:val="28"/>
        </w:rPr>
        <w:t>город Балаково</w:t>
      </w:r>
      <w:r>
        <w:rPr>
          <w:sz w:val="28"/>
          <w:szCs w:val="28"/>
        </w:rPr>
        <w:t xml:space="preserve"> второго созыва</w:t>
      </w:r>
    </w:p>
    <w:p w:rsidR="00C15F6F" w:rsidRDefault="00C15F6F" w:rsidP="00F25FAC">
      <w:pPr>
        <w:jc w:val="center"/>
        <w:rPr>
          <w:sz w:val="28"/>
          <w:szCs w:val="28"/>
        </w:rPr>
      </w:pPr>
    </w:p>
    <w:p w:rsidR="00C15F6F" w:rsidRDefault="0070267F" w:rsidP="00F25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15F6F">
        <w:rPr>
          <w:sz w:val="28"/>
          <w:szCs w:val="28"/>
        </w:rPr>
        <w:t>Р</w:t>
      </w:r>
      <w:proofErr w:type="gramEnd"/>
      <w:r w:rsidR="00C15F6F">
        <w:rPr>
          <w:sz w:val="28"/>
          <w:szCs w:val="28"/>
        </w:rPr>
        <w:t xml:space="preserve"> Е Ш Е Н И Е  №  </w:t>
      </w:r>
      <w:r w:rsidR="00A5353C">
        <w:rPr>
          <w:sz w:val="28"/>
          <w:szCs w:val="28"/>
        </w:rPr>
        <w:t>440</w:t>
      </w:r>
    </w:p>
    <w:p w:rsidR="00C15F6F" w:rsidRDefault="00C15F6F" w:rsidP="00F25FAC">
      <w:pPr>
        <w:jc w:val="center"/>
        <w:rPr>
          <w:sz w:val="28"/>
          <w:szCs w:val="28"/>
        </w:rPr>
      </w:pPr>
    </w:p>
    <w:p w:rsidR="00C15F6F" w:rsidRDefault="00A5353C" w:rsidP="00A5353C">
      <w:pPr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C15F6F">
        <w:rPr>
          <w:sz w:val="28"/>
          <w:szCs w:val="28"/>
        </w:rPr>
        <w:t>2012 года</w:t>
      </w:r>
    </w:p>
    <w:p w:rsidR="00C15F6F" w:rsidRDefault="00C15F6F" w:rsidP="00F25FAC">
      <w:pPr>
        <w:ind w:firstLine="708"/>
        <w:jc w:val="both"/>
        <w:rPr>
          <w:sz w:val="28"/>
          <w:szCs w:val="28"/>
        </w:rPr>
      </w:pPr>
    </w:p>
    <w:p w:rsidR="00DD5DB3" w:rsidRDefault="00C15F6F" w:rsidP="005558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муниципальном</w:t>
      </w:r>
      <w:r w:rsidR="0055583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контроле за</w:t>
      </w:r>
      <w:proofErr w:type="gramEnd"/>
      <w:r>
        <w:rPr>
          <w:b/>
          <w:sz w:val="28"/>
          <w:szCs w:val="28"/>
        </w:rPr>
        <w:t xml:space="preserve"> сохранностью автомобильных дорог</w:t>
      </w:r>
      <w:r w:rsidR="005558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местного значения</w:t>
      </w:r>
      <w:r w:rsidR="00DD5D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C15F6F" w:rsidRPr="00DC7125" w:rsidRDefault="00C15F6F" w:rsidP="005558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 Балаково</w:t>
      </w:r>
    </w:p>
    <w:p w:rsidR="00C15F6F" w:rsidRDefault="00C15F6F" w:rsidP="00F25FAC">
      <w:pPr>
        <w:rPr>
          <w:sz w:val="28"/>
          <w:szCs w:val="28"/>
        </w:rPr>
      </w:pPr>
    </w:p>
    <w:p w:rsidR="00C15F6F" w:rsidRPr="00EF7C5F" w:rsidRDefault="00C15F6F" w:rsidP="00FF6DAB">
      <w:pPr>
        <w:pStyle w:val="1"/>
        <w:ind w:firstLine="708"/>
        <w:jc w:val="both"/>
        <w:rPr>
          <w:b w:val="0"/>
          <w:sz w:val="28"/>
          <w:szCs w:val="28"/>
        </w:rPr>
      </w:pPr>
      <w:proofErr w:type="gramStart"/>
      <w:r w:rsidRPr="00EF7C5F">
        <w:rPr>
          <w:b w:val="0"/>
          <w:sz w:val="28"/>
          <w:szCs w:val="28"/>
        </w:rPr>
        <w:t xml:space="preserve">Руководствуясь Федеральным законом от 06.10.2003 года N 131-ФЗ </w:t>
      </w:r>
      <w:r w:rsidR="00555837">
        <w:rPr>
          <w:b w:val="0"/>
          <w:sz w:val="28"/>
          <w:szCs w:val="28"/>
        </w:rPr>
        <w:t xml:space="preserve">                               </w:t>
      </w:r>
      <w:r w:rsidRPr="00EF7C5F">
        <w:rPr>
          <w:b w:val="0"/>
          <w:sz w:val="28"/>
          <w:szCs w:val="28"/>
        </w:rPr>
        <w:t>"Об общих принципах организации местного самоуправления в Российской Федерации", Федеральным законом от 08 ноября 2007</w:t>
      </w:r>
      <w:r w:rsidR="00555837">
        <w:rPr>
          <w:b w:val="0"/>
          <w:sz w:val="28"/>
          <w:szCs w:val="28"/>
        </w:rPr>
        <w:t xml:space="preserve"> года</w:t>
      </w:r>
      <w:r w:rsidRPr="00EF7C5F">
        <w:rPr>
          <w:b w:val="0"/>
          <w:sz w:val="28"/>
          <w:szCs w:val="28"/>
        </w:rPr>
        <w:t xml:space="preserve"> № 257-ФЗ </w:t>
      </w:r>
      <w:r w:rsidR="00555837">
        <w:rPr>
          <w:b w:val="0"/>
          <w:sz w:val="28"/>
          <w:szCs w:val="28"/>
        </w:rPr>
        <w:t xml:space="preserve">                        </w:t>
      </w:r>
      <w:r w:rsidRPr="00EF7C5F">
        <w:rPr>
          <w:b w:val="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 закон от 10 декабря 1995 г. N 196-ФЗ "О безопасности дорожного движения"</w:t>
      </w:r>
      <w:r w:rsidRPr="00DC7125">
        <w:rPr>
          <w:sz w:val="28"/>
          <w:szCs w:val="28"/>
        </w:rPr>
        <w:t xml:space="preserve">, </w:t>
      </w:r>
      <w:r w:rsidRPr="00EF7C5F">
        <w:rPr>
          <w:b w:val="0"/>
          <w:sz w:val="28"/>
          <w:szCs w:val="28"/>
        </w:rPr>
        <w:t>Федерал</w:t>
      </w:r>
      <w:r w:rsidR="00555837">
        <w:rPr>
          <w:b w:val="0"/>
          <w:sz w:val="28"/>
          <w:szCs w:val="28"/>
        </w:rPr>
        <w:t>ьный закон</w:t>
      </w:r>
      <w:proofErr w:type="gramEnd"/>
      <w:r w:rsidR="00555837">
        <w:rPr>
          <w:b w:val="0"/>
          <w:sz w:val="28"/>
          <w:szCs w:val="28"/>
        </w:rPr>
        <w:t xml:space="preserve"> от 26 декабря </w:t>
      </w:r>
      <w:proofErr w:type="gramStart"/>
      <w:r w:rsidR="00555837">
        <w:rPr>
          <w:b w:val="0"/>
          <w:sz w:val="28"/>
          <w:szCs w:val="28"/>
        </w:rPr>
        <w:t>2008 года</w:t>
      </w:r>
      <w:r w:rsidRPr="00EF7C5F">
        <w:rPr>
          <w:b w:val="0"/>
          <w:sz w:val="28"/>
          <w:szCs w:val="28"/>
        </w:rPr>
        <w:t xml:space="preserve">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b w:val="0"/>
          <w:sz w:val="28"/>
          <w:szCs w:val="28"/>
        </w:rPr>
        <w:t xml:space="preserve">, </w:t>
      </w:r>
      <w:r w:rsidRPr="00EF7C5F">
        <w:rPr>
          <w:b w:val="0"/>
          <w:sz w:val="28"/>
          <w:szCs w:val="28"/>
        </w:rPr>
        <w:t>Уставом муниципального образования город Балаково, Регламентом Совета муниципального образования город Балаково, рассмотрев рекомендации комитета по бюджетно-финансовой, экономической и индустриальной политике и комитета по вопросам социальной политики и жилищно-коммунального хозяйства, Совет муниципального образования город Балаково</w:t>
      </w:r>
      <w:proofErr w:type="gramEnd"/>
    </w:p>
    <w:p w:rsidR="00C15F6F" w:rsidRPr="00090346" w:rsidRDefault="00C15F6F" w:rsidP="00F25F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90346">
        <w:rPr>
          <w:b/>
          <w:sz w:val="28"/>
          <w:szCs w:val="28"/>
        </w:rPr>
        <w:t>РЕШИЛ:</w:t>
      </w:r>
    </w:p>
    <w:p w:rsidR="00C15F6F" w:rsidRPr="00DC7125" w:rsidRDefault="00C15F6F" w:rsidP="001515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sub_1"/>
      <w:r w:rsidRPr="009E600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9E6004">
        <w:rPr>
          <w:sz w:val="28"/>
          <w:szCs w:val="28"/>
        </w:rPr>
        <w:t xml:space="preserve"> Положение</w:t>
      </w:r>
      <w:bookmarkEnd w:id="0"/>
      <w:r w:rsidRPr="009E6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муниципального образования город Балаково, согласно Приложению.</w:t>
      </w:r>
    </w:p>
    <w:p w:rsidR="00C15F6F" w:rsidRDefault="00C15F6F" w:rsidP="001515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2"/>
      <w:r w:rsidRPr="00DC712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Р</w:t>
      </w:r>
      <w:r w:rsidRPr="00DC7125">
        <w:rPr>
          <w:sz w:val="28"/>
          <w:szCs w:val="28"/>
        </w:rPr>
        <w:t>ешение вступает в силу</w:t>
      </w:r>
      <w:r w:rsidR="0021671D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официального опубликования</w:t>
      </w:r>
      <w:r w:rsidRPr="00DC7125">
        <w:rPr>
          <w:sz w:val="28"/>
          <w:szCs w:val="28"/>
        </w:rPr>
        <w:t>.</w:t>
      </w:r>
    </w:p>
    <w:p w:rsidR="00C15F6F" w:rsidRDefault="00C15F6F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5F6F" w:rsidRDefault="00C15F6F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1537" w:rsidRDefault="00151537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15F6F" w:rsidRDefault="00C15F6F" w:rsidP="00EF7C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56DB">
        <w:rPr>
          <w:b/>
          <w:sz w:val="28"/>
          <w:szCs w:val="28"/>
        </w:rPr>
        <w:t>Глава муниципального образования</w:t>
      </w:r>
      <w:r w:rsidRPr="00FD56DB">
        <w:rPr>
          <w:b/>
          <w:sz w:val="28"/>
          <w:szCs w:val="28"/>
        </w:rPr>
        <w:tab/>
      </w:r>
      <w:bookmarkEnd w:id="1"/>
      <w:r>
        <w:rPr>
          <w:b/>
          <w:sz w:val="28"/>
          <w:szCs w:val="28"/>
        </w:rPr>
        <w:t xml:space="preserve">                          Н.Ю. Красильникова</w:t>
      </w:r>
    </w:p>
    <w:p w:rsidR="00F31128" w:rsidRDefault="00F31128" w:rsidP="00EF7C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1128" w:rsidRDefault="00F31128" w:rsidP="00EF7C5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31128" w:rsidRDefault="00F31128" w:rsidP="00F31128">
      <w:pPr>
        <w:pStyle w:val="ConsPlusNormal"/>
        <w:widowControl/>
        <w:ind w:left="5670" w:firstLine="0"/>
      </w:pPr>
      <w:r w:rsidRPr="0082313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</w:t>
      </w:r>
      <w:r w:rsidRPr="00AA0244">
        <w:rPr>
          <w:rFonts w:ascii="Times New Roman" w:hAnsi="Times New Roman" w:cs="Times New Roman"/>
          <w:bCs/>
          <w:color w:val="000000"/>
          <w:sz w:val="24"/>
          <w:szCs w:val="24"/>
        </w:rPr>
        <w:t>жение</w:t>
      </w:r>
    </w:p>
    <w:p w:rsidR="00F31128" w:rsidRPr="00BB3311" w:rsidRDefault="00F31128" w:rsidP="00F3112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B3311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3311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Балаково</w:t>
      </w:r>
    </w:p>
    <w:p w:rsidR="00F31128" w:rsidRPr="00BB3311" w:rsidRDefault="00F31128" w:rsidP="00F31128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ноября </w:t>
      </w:r>
      <w:r w:rsidRPr="00BB331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2 года  № 440 </w:t>
      </w:r>
    </w:p>
    <w:p w:rsidR="00F31128" w:rsidRDefault="00F31128" w:rsidP="00F31128">
      <w:pPr>
        <w:pStyle w:val="ConsPlusTitle"/>
        <w:widowControl/>
        <w:jc w:val="center"/>
      </w:pPr>
    </w:p>
    <w:p w:rsidR="00F31128" w:rsidRPr="00871E07" w:rsidRDefault="00F31128" w:rsidP="00F3112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31128" w:rsidRPr="00B23DE2" w:rsidRDefault="00F31128" w:rsidP="00F311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ПОЛОЖЕНИЕ</w:t>
      </w:r>
    </w:p>
    <w:p w:rsidR="00F31128" w:rsidRPr="00906FBE" w:rsidRDefault="00F31128" w:rsidP="00F311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06FBE">
        <w:rPr>
          <w:rFonts w:ascii="Times New Roman" w:hAnsi="Times New Roman" w:cs="Times New Roman"/>
          <w:bCs w:val="0"/>
          <w:sz w:val="28"/>
          <w:szCs w:val="28"/>
        </w:rPr>
        <w:t xml:space="preserve"> о муниципальном </w:t>
      </w:r>
      <w:proofErr w:type="gramStart"/>
      <w:r w:rsidRPr="00906FBE">
        <w:rPr>
          <w:rFonts w:ascii="Times New Roman" w:hAnsi="Times New Roman" w:cs="Times New Roman"/>
          <w:bCs w:val="0"/>
          <w:sz w:val="28"/>
          <w:szCs w:val="28"/>
        </w:rPr>
        <w:t>контроле за</w:t>
      </w:r>
      <w:proofErr w:type="gramEnd"/>
      <w:r w:rsidRPr="00906FBE">
        <w:rPr>
          <w:rFonts w:ascii="Times New Roman" w:hAnsi="Times New Roman" w:cs="Times New Roman"/>
          <w:bCs w:val="0"/>
          <w:sz w:val="28"/>
          <w:szCs w:val="28"/>
        </w:rPr>
        <w:t xml:space="preserve"> сохранностью автомобильных дорог местного значения муниципального образования город Балаково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128" w:rsidRPr="00F31128" w:rsidRDefault="00F31128" w:rsidP="00F311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B23D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 xml:space="preserve">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Pr="00B23DE2">
        <w:rPr>
          <w:rFonts w:ascii="Times New Roman" w:hAnsi="Times New Roman" w:cs="Times New Roman"/>
          <w:sz w:val="28"/>
          <w:szCs w:val="28"/>
        </w:rPr>
        <w:t xml:space="preserve"> 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 xml:space="preserve"> от 10.12.1995 г. № 196-ФЗ «О безопасности дорожного движения»</w:t>
      </w:r>
      <w:r w:rsidRPr="00B23DE2">
        <w:rPr>
          <w:rFonts w:ascii="Times New Roman" w:hAnsi="Times New Roman" w:cs="Times New Roman"/>
          <w:sz w:val="28"/>
          <w:szCs w:val="28"/>
        </w:rPr>
        <w:t xml:space="preserve">, 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23DE2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город Балаково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устанавливает порядок осуществления муниципального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муниципального образования город Балаково. </w:t>
      </w:r>
    </w:p>
    <w:p w:rsidR="00F31128" w:rsidRDefault="00F31128" w:rsidP="00F3112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23DE2">
        <w:rPr>
          <w:sz w:val="28"/>
          <w:szCs w:val="28"/>
        </w:rPr>
        <w:t xml:space="preserve">1.2. </w:t>
      </w:r>
      <w:r w:rsidRPr="00012E13">
        <w:rPr>
          <w:sz w:val="28"/>
          <w:szCs w:val="28"/>
        </w:rPr>
        <w:t xml:space="preserve">Муниципальный </w:t>
      </w:r>
      <w:proofErr w:type="gramStart"/>
      <w:r w:rsidRPr="00012E13">
        <w:rPr>
          <w:sz w:val="28"/>
          <w:szCs w:val="28"/>
        </w:rPr>
        <w:t>контроль за</w:t>
      </w:r>
      <w:proofErr w:type="gramEnd"/>
      <w:r w:rsidRPr="00012E13">
        <w:rPr>
          <w:sz w:val="28"/>
          <w:szCs w:val="28"/>
        </w:rPr>
        <w:t xml:space="preserve"> обеспечением сохранности автомобильных дорог осуществляется за соблюдением юридическими лицами, индивидуальными предпринимателями, использующими автомобильные дороги в качестве участников дорожного движения, требований за сохранностью автомобильных дорог и их элементов, установленных муниципальными правовыми актами </w:t>
      </w:r>
      <w:r>
        <w:rPr>
          <w:sz w:val="28"/>
          <w:szCs w:val="28"/>
        </w:rPr>
        <w:t xml:space="preserve">муниципального образования </w:t>
      </w:r>
      <w:r w:rsidRPr="00012E13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Балаково</w:t>
      </w:r>
      <w:r w:rsidRPr="00012E13">
        <w:rPr>
          <w:sz w:val="28"/>
          <w:szCs w:val="28"/>
        </w:rPr>
        <w:t xml:space="preserve">, федеральными законами, законами </w:t>
      </w:r>
      <w:r>
        <w:rPr>
          <w:sz w:val="28"/>
          <w:szCs w:val="28"/>
        </w:rPr>
        <w:t>субъектов Российской Федерации</w:t>
      </w:r>
      <w:r w:rsidRPr="00012E13">
        <w:rPr>
          <w:sz w:val="28"/>
          <w:szCs w:val="28"/>
        </w:rPr>
        <w:t>.</w:t>
      </w:r>
    </w:p>
    <w:p w:rsidR="00F31128" w:rsidRDefault="00F31128" w:rsidP="00F3112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ab/>
      </w:r>
      <w:r w:rsidRPr="00B23DE2">
        <w:rPr>
          <w:sz w:val="28"/>
          <w:szCs w:val="28"/>
        </w:rPr>
        <w:t xml:space="preserve">Органом, осуществляющим муниципальный </w:t>
      </w:r>
      <w:proofErr w:type="gramStart"/>
      <w:r w:rsidRPr="00B23DE2">
        <w:rPr>
          <w:sz w:val="28"/>
          <w:szCs w:val="28"/>
        </w:rPr>
        <w:t>контроль за</w:t>
      </w:r>
      <w:proofErr w:type="gramEnd"/>
      <w:r w:rsidRPr="00B23DE2">
        <w:rPr>
          <w:sz w:val="28"/>
          <w:szCs w:val="28"/>
        </w:rPr>
        <w:t xml:space="preserve"> обеспечением сохранности автомобильных дорог, является  администрация муниципального образования город Бал</w:t>
      </w:r>
      <w:r>
        <w:rPr>
          <w:sz w:val="28"/>
          <w:szCs w:val="28"/>
        </w:rPr>
        <w:t>а</w:t>
      </w:r>
      <w:r w:rsidRPr="00B23DE2">
        <w:rPr>
          <w:sz w:val="28"/>
          <w:szCs w:val="28"/>
        </w:rPr>
        <w:t xml:space="preserve">ково </w:t>
      </w:r>
      <w:r>
        <w:rPr>
          <w:sz w:val="28"/>
          <w:szCs w:val="28"/>
        </w:rPr>
        <w:t>(далее – орган муниципального контроля)</w:t>
      </w:r>
      <w:r w:rsidRPr="00B23DE2">
        <w:rPr>
          <w:sz w:val="28"/>
          <w:szCs w:val="28"/>
        </w:rPr>
        <w:t>.</w:t>
      </w:r>
    </w:p>
    <w:p w:rsidR="00F31128" w:rsidRPr="00B23DE2" w:rsidRDefault="00F31128" w:rsidP="00F3112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23DE2">
        <w:rPr>
          <w:sz w:val="28"/>
          <w:szCs w:val="28"/>
        </w:rPr>
        <w:t xml:space="preserve">        1.</w:t>
      </w:r>
      <w:r>
        <w:rPr>
          <w:sz w:val="28"/>
          <w:szCs w:val="28"/>
        </w:rPr>
        <w:t>4</w:t>
      </w:r>
      <w:r w:rsidRPr="00B23D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B23DE2">
        <w:rPr>
          <w:sz w:val="28"/>
          <w:szCs w:val="28"/>
        </w:rPr>
        <w:t xml:space="preserve">Финансирование деятельности по осуществлению муниципального </w:t>
      </w:r>
      <w:proofErr w:type="gramStart"/>
      <w:r w:rsidRPr="00B23DE2">
        <w:rPr>
          <w:sz w:val="28"/>
          <w:szCs w:val="28"/>
        </w:rPr>
        <w:t>контроля за</w:t>
      </w:r>
      <w:proofErr w:type="gramEnd"/>
      <w:r w:rsidRPr="00B23DE2">
        <w:rPr>
          <w:sz w:val="28"/>
          <w:szCs w:val="28"/>
        </w:rPr>
        <w:t xml:space="preserve"> обеспечением сохранности автомобильных дорог местного значения и его материально-техническое обеспечение осуществляется за счёт средств бюджета муниципального образования  город Балаково</w:t>
      </w:r>
      <w:r w:rsidRPr="00B23DE2">
        <w:rPr>
          <w:i/>
          <w:sz w:val="28"/>
          <w:szCs w:val="28"/>
        </w:rPr>
        <w:t>.</w:t>
      </w:r>
    </w:p>
    <w:p w:rsidR="00F31128" w:rsidRPr="00B23DE2" w:rsidRDefault="00F31128" w:rsidP="00F3112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128" w:rsidRPr="000C75F9" w:rsidRDefault="00F31128" w:rsidP="000C75F9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DE2">
        <w:rPr>
          <w:rFonts w:ascii="Times New Roman" w:hAnsi="Times New Roman" w:cs="Times New Roman"/>
          <w:b/>
          <w:sz w:val="28"/>
          <w:szCs w:val="28"/>
        </w:rPr>
        <w:t xml:space="preserve">2. Цель и задачи муниципального </w:t>
      </w:r>
      <w:proofErr w:type="gramStart"/>
      <w:r w:rsidRPr="00B23DE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23DE2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   автомобильных дорог местного значения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2.1</w:t>
      </w:r>
      <w:r w:rsidR="00796A9C">
        <w:rPr>
          <w:rFonts w:ascii="Times New Roman" w:hAnsi="Times New Roman" w:cs="Times New Roman"/>
          <w:sz w:val="28"/>
          <w:szCs w:val="28"/>
        </w:rPr>
        <w:t xml:space="preserve">. Целью муниципального </w:t>
      </w:r>
      <w:proofErr w:type="gramStart"/>
      <w:r w:rsidR="00796A9C">
        <w:rPr>
          <w:rFonts w:ascii="Times New Roman" w:hAnsi="Times New Roman" w:cs="Times New Roman"/>
          <w:sz w:val="28"/>
          <w:szCs w:val="28"/>
        </w:rPr>
        <w:t>контроля</w:t>
      </w:r>
      <w:r w:rsidRPr="00B23DE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lastRenderedPageBreak/>
        <w:t xml:space="preserve">2.2. Основными задачами муниципального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являются:</w:t>
      </w:r>
    </w:p>
    <w:p w:rsidR="00F31128" w:rsidRPr="00D2272E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2E">
        <w:rPr>
          <w:rFonts w:ascii="Times New Roman" w:hAnsi="Times New Roman" w:cs="Times New Roman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</w:t>
      </w:r>
      <w:r>
        <w:rPr>
          <w:rFonts w:ascii="Times New Roman" w:hAnsi="Times New Roman" w:cs="Times New Roman"/>
          <w:sz w:val="28"/>
          <w:szCs w:val="28"/>
        </w:rPr>
        <w:t xml:space="preserve">, инженерных коммуникаций и других объектов в полосе отвода и придорожной полосе автомобильных дорог, а также пересечений и примыканий </w:t>
      </w:r>
      <w:r w:rsidRPr="00D22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автомобильным дорогам </w:t>
      </w:r>
      <w:r w:rsidRPr="00D2272E">
        <w:rPr>
          <w:rFonts w:ascii="Times New Roman" w:hAnsi="Times New Roman" w:cs="Times New Roman"/>
          <w:sz w:val="28"/>
          <w:szCs w:val="28"/>
        </w:rPr>
        <w:t>местного значения в границах муниципального образования город Балаково;</w:t>
      </w:r>
    </w:p>
    <w:p w:rsidR="00F31128" w:rsidRPr="00D2272E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72E">
        <w:rPr>
          <w:rFonts w:ascii="Times New Roman" w:hAnsi="Times New Roman" w:cs="Times New Roman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</w:t>
      </w:r>
      <w:r>
        <w:rPr>
          <w:rFonts w:ascii="Times New Roman" w:hAnsi="Times New Roman" w:cs="Times New Roman"/>
          <w:sz w:val="28"/>
          <w:szCs w:val="28"/>
        </w:rPr>
        <w:t>рог и их элементов.</w:t>
      </w:r>
    </w:p>
    <w:p w:rsidR="00F31128" w:rsidRPr="00D2272E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128" w:rsidRPr="00796A9C" w:rsidRDefault="00F31128" w:rsidP="00796A9C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DE2">
        <w:rPr>
          <w:rFonts w:ascii="Times New Roman" w:hAnsi="Times New Roman" w:cs="Times New Roman"/>
          <w:b/>
          <w:sz w:val="28"/>
          <w:szCs w:val="28"/>
        </w:rPr>
        <w:t>3.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порядок</w:t>
      </w:r>
      <w:r w:rsidRPr="00B23DE2"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proofErr w:type="gramStart"/>
      <w:r w:rsidRPr="00B23DE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23DE2">
        <w:rPr>
          <w:rFonts w:ascii="Times New Roman" w:hAnsi="Times New Roman" w:cs="Times New Roman"/>
          <w:b/>
          <w:sz w:val="28"/>
          <w:szCs w:val="28"/>
        </w:rPr>
        <w:t xml:space="preserve"> обеспечением  сохранности автомобильных дорог местного значения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3.1. Проведение муниципального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1) наименования юридических лиц, </w:t>
      </w:r>
      <w:r w:rsidRPr="00D2272E">
        <w:rPr>
          <w:sz w:val="28"/>
          <w:szCs w:val="28"/>
        </w:rPr>
        <w:t>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</w:t>
      </w:r>
      <w:r w:rsidRPr="00B23DE2">
        <w:rPr>
          <w:sz w:val="28"/>
          <w:szCs w:val="28"/>
        </w:rPr>
        <w:t>;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2) цель и основание проведения каждой плановой проверки;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3) </w:t>
      </w:r>
      <w:r w:rsidRPr="00D2272E">
        <w:rPr>
          <w:sz w:val="28"/>
          <w:szCs w:val="28"/>
        </w:rPr>
        <w:t>дата начала и сроки проведения каждой плановой проверки</w:t>
      </w:r>
      <w:r w:rsidRPr="00B23DE2">
        <w:rPr>
          <w:sz w:val="28"/>
          <w:szCs w:val="28"/>
        </w:rPr>
        <w:t>;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4) наименование органа муниципального контроля, осуществляющего </w:t>
      </w:r>
      <w:r w:rsidRPr="00D2272E">
        <w:rPr>
          <w:color w:val="000000"/>
          <w:sz w:val="28"/>
          <w:szCs w:val="28"/>
        </w:rPr>
        <w:t>конкретную</w:t>
      </w:r>
      <w:r>
        <w:rPr>
          <w:sz w:val="28"/>
          <w:szCs w:val="28"/>
        </w:rPr>
        <w:t xml:space="preserve"> </w:t>
      </w:r>
      <w:r w:rsidRPr="00B23DE2">
        <w:rPr>
          <w:sz w:val="28"/>
          <w:szCs w:val="28"/>
        </w:rPr>
        <w:t>плановую проверку.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3.4. Проверка проводится на основании правового акта уполномоченного органа местного самоуправления. </w:t>
      </w:r>
    </w:p>
    <w:p w:rsidR="00F31128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F31128" w:rsidRPr="00276356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356">
        <w:rPr>
          <w:sz w:val="28"/>
          <w:szCs w:val="28"/>
        </w:rPr>
        <w:t xml:space="preserve">3.5. Утвержденный распоряжением администрации города Балаково ежегодный </w:t>
      </w:r>
      <w:hyperlink r:id="rId4" w:anchor="1000" w:history="1">
        <w:r w:rsidRPr="00276356">
          <w:rPr>
            <w:rStyle w:val="a3"/>
            <w:sz w:val="28"/>
            <w:szCs w:val="28"/>
          </w:rPr>
          <w:t>план</w:t>
        </w:r>
      </w:hyperlink>
      <w:r w:rsidRPr="00276356">
        <w:rPr>
          <w:sz w:val="28"/>
          <w:szCs w:val="28"/>
        </w:rPr>
        <w:t xml:space="preserve"> проведения плановых проверок доводится до сведения </w:t>
      </w:r>
      <w:r w:rsidRPr="00276356">
        <w:rPr>
          <w:sz w:val="28"/>
          <w:szCs w:val="28"/>
        </w:rPr>
        <w:lastRenderedPageBreak/>
        <w:t>заинтересованных лиц посредством его размещения на официальном сайте в сети "Интернет" либо иным доступным способом.</w:t>
      </w:r>
    </w:p>
    <w:p w:rsidR="00F31128" w:rsidRPr="00276356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356">
        <w:rPr>
          <w:sz w:val="28"/>
          <w:szCs w:val="28"/>
        </w:rPr>
        <w:t>3.6. В срок до 1 сентября года, предшествующего году проведения плановых проверок, проекты ежегодных планов проведения плановых проверок направляются в прокуратуру города Балаково, для проверки на предмет законности и внесения предложений о проведении совместных плановых проверок.</w:t>
      </w:r>
    </w:p>
    <w:p w:rsidR="00F31128" w:rsidRPr="00276356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6356">
        <w:rPr>
          <w:sz w:val="28"/>
          <w:szCs w:val="28"/>
        </w:rPr>
        <w:t>3.7. Орган муниципального контроля рассматривает предложения прокуратуры города Балаково и по итогам их рассмотрения направляет в прокуратуру в срок до 1 ноября года, предшествующего году проведения плановых проверок, утвержденные распоряжением администрации город Балаково ежегодные планы проведения плановых проверок.</w:t>
      </w:r>
    </w:p>
    <w:p w:rsidR="00F31128" w:rsidRPr="00657955" w:rsidRDefault="00F31128" w:rsidP="00F31128">
      <w:pPr>
        <w:ind w:firstLine="720"/>
        <w:jc w:val="both"/>
        <w:rPr>
          <w:sz w:val="28"/>
          <w:szCs w:val="28"/>
        </w:rPr>
      </w:pPr>
      <w:r w:rsidRPr="00276356">
        <w:rPr>
          <w:sz w:val="28"/>
          <w:szCs w:val="28"/>
        </w:rPr>
        <w:t xml:space="preserve">3.8. </w:t>
      </w:r>
      <w:proofErr w:type="gramStart"/>
      <w:r w:rsidRPr="007B0A43">
        <w:rPr>
          <w:sz w:val="28"/>
          <w:szCs w:val="28"/>
        </w:rPr>
        <w:t>Предметом внеплановой проверки является соблюдение юридическим лицом, индивидуальным предпринимателем</w:t>
      </w:r>
      <w:r>
        <w:rPr>
          <w:sz w:val="28"/>
          <w:szCs w:val="28"/>
        </w:rPr>
        <w:t xml:space="preserve"> </w:t>
      </w:r>
      <w:r w:rsidRPr="007B0A43">
        <w:rPr>
          <w:sz w:val="28"/>
          <w:szCs w:val="28"/>
        </w:rPr>
        <w:t>обязательных требований и требований, установленных муниципальными правовыми актами</w:t>
      </w:r>
      <w:r>
        <w:rPr>
          <w:sz w:val="28"/>
          <w:szCs w:val="28"/>
        </w:rPr>
        <w:t xml:space="preserve"> в части сохранности автомобильных дорог</w:t>
      </w:r>
      <w:r w:rsidRPr="007B0A43">
        <w:rPr>
          <w:sz w:val="28"/>
          <w:szCs w:val="28"/>
        </w:rPr>
        <w:t xml:space="preserve">, выполнение предписаний органов муниципального контроля, </w:t>
      </w:r>
      <w:r w:rsidRPr="00657955">
        <w:rPr>
          <w:sz w:val="28"/>
          <w:szCs w:val="28"/>
        </w:rPr>
        <w:t>проведение мероприятий по предотвращению причинения вреда жизни, здоровью граждан, окружающей среде, по предупреждению возникновения чрезвычайных ситуаций, по ликвидации посл</w:t>
      </w:r>
      <w:r>
        <w:rPr>
          <w:sz w:val="28"/>
          <w:szCs w:val="28"/>
        </w:rPr>
        <w:t xml:space="preserve">едствий причинения такого вреда, </w:t>
      </w:r>
      <w:r w:rsidRPr="007B0A43">
        <w:rPr>
          <w:sz w:val="28"/>
          <w:szCs w:val="28"/>
        </w:rPr>
        <w:t xml:space="preserve">в процессе осуществления деятельности  </w:t>
      </w:r>
      <w:r>
        <w:rPr>
          <w:sz w:val="28"/>
          <w:szCs w:val="28"/>
        </w:rPr>
        <w:t>в пределах полос отвода, придорожных полос, и</w:t>
      </w:r>
      <w:proofErr w:type="gramEnd"/>
      <w:r>
        <w:rPr>
          <w:sz w:val="28"/>
          <w:szCs w:val="28"/>
        </w:rPr>
        <w:t xml:space="preserve"> автомобильных дорог местного значения муниципального образования город Балаково.</w:t>
      </w:r>
    </w:p>
    <w:p w:rsidR="00F31128" w:rsidRPr="007B0A43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6356">
        <w:rPr>
          <w:sz w:val="28"/>
          <w:szCs w:val="28"/>
        </w:rPr>
        <w:t>3.9.</w:t>
      </w:r>
      <w:r w:rsidRPr="00276356">
        <w:t xml:space="preserve"> </w:t>
      </w:r>
      <w:r w:rsidRPr="007B0A43">
        <w:rPr>
          <w:sz w:val="28"/>
          <w:szCs w:val="28"/>
        </w:rPr>
        <w:t>Основанием для проведения внеплановой проверки является:</w:t>
      </w:r>
    </w:p>
    <w:p w:rsidR="00F31128" w:rsidRPr="007B0A43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1"/>
      <w:r w:rsidRPr="007B0A43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31128" w:rsidRPr="00657955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2"/>
      <w:bookmarkEnd w:id="2"/>
      <w:r w:rsidRPr="00657955">
        <w:rPr>
          <w:sz w:val="28"/>
          <w:szCs w:val="28"/>
        </w:rPr>
        <w:t>2)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31128" w:rsidRPr="00657955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221"/>
      <w:bookmarkEnd w:id="3"/>
      <w:r w:rsidRPr="00657955">
        <w:rPr>
          <w:sz w:val="28"/>
          <w:szCs w:val="28"/>
        </w:rPr>
        <w:t>а) возникновение угрозы причинения вреда жизни, здоровью граждан, вреда окружающей среде, а также угрозы возникновения чрезвычайных ситуаций вследствие осуществления юридическим лицом, индивидуальным предпринимателем своей деятельности в пределах полос отвода, придорожных полос, и автомобильных дорог местного значения.</w:t>
      </w:r>
    </w:p>
    <w:bookmarkStart w:id="5" w:name="sub_1222"/>
    <w:bookmarkEnd w:id="4"/>
    <w:p w:rsidR="00F31128" w:rsidRPr="00657955" w:rsidRDefault="00D9320E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955">
        <w:rPr>
          <w:sz w:val="28"/>
          <w:szCs w:val="28"/>
        </w:rPr>
        <w:fldChar w:fldCharType="begin"/>
      </w:r>
      <w:r w:rsidR="00F31128" w:rsidRPr="00657955">
        <w:rPr>
          <w:sz w:val="28"/>
          <w:szCs w:val="28"/>
        </w:rPr>
        <w:instrText>HYPERLINK "garantF1://12085071.0"</w:instrText>
      </w:r>
      <w:r w:rsidRPr="00657955">
        <w:rPr>
          <w:sz w:val="28"/>
          <w:szCs w:val="28"/>
        </w:rPr>
        <w:fldChar w:fldCharType="separate"/>
      </w:r>
      <w:r w:rsidR="00F31128" w:rsidRPr="00657955">
        <w:rPr>
          <w:sz w:val="28"/>
          <w:szCs w:val="28"/>
        </w:rPr>
        <w:t>б)</w:t>
      </w:r>
      <w:r w:rsidRPr="00657955">
        <w:rPr>
          <w:sz w:val="28"/>
          <w:szCs w:val="28"/>
        </w:rPr>
        <w:fldChar w:fldCharType="end"/>
      </w:r>
      <w:r w:rsidR="00F31128" w:rsidRPr="00657955">
        <w:rPr>
          <w:sz w:val="28"/>
          <w:szCs w:val="28"/>
        </w:rPr>
        <w:t xml:space="preserve"> причинение вреда жизни, здоровью граждан, вреда окружающей среде, </w:t>
      </w:r>
      <w:r w:rsidR="00F31128">
        <w:rPr>
          <w:sz w:val="28"/>
          <w:szCs w:val="28"/>
        </w:rPr>
        <w:t xml:space="preserve">а также возникновение чрезвычайных ситуаций </w:t>
      </w:r>
      <w:r w:rsidR="00F31128" w:rsidRPr="00657955">
        <w:rPr>
          <w:sz w:val="28"/>
          <w:szCs w:val="28"/>
        </w:rPr>
        <w:t>вследствие осуществления юридическим лицом, индивидуальным предпринимателем деятельности  в пределах полос отвода, придорожных полос, и автомобильных дорог местного значения;</w:t>
      </w:r>
    </w:p>
    <w:bookmarkStart w:id="6" w:name="sub_1223"/>
    <w:bookmarkEnd w:id="5"/>
    <w:p w:rsidR="00F31128" w:rsidRPr="00657955" w:rsidRDefault="00D9320E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955">
        <w:rPr>
          <w:sz w:val="28"/>
          <w:szCs w:val="28"/>
        </w:rPr>
        <w:fldChar w:fldCharType="begin"/>
      </w:r>
      <w:r w:rsidR="00F31128" w:rsidRPr="00657955">
        <w:rPr>
          <w:sz w:val="28"/>
          <w:szCs w:val="28"/>
        </w:rPr>
        <w:instrText>HYPERLINK "garantF1://12091817.0"</w:instrText>
      </w:r>
      <w:r w:rsidRPr="00657955">
        <w:rPr>
          <w:sz w:val="28"/>
          <w:szCs w:val="28"/>
        </w:rPr>
        <w:fldChar w:fldCharType="separate"/>
      </w:r>
      <w:r w:rsidR="00F31128" w:rsidRPr="00657955">
        <w:rPr>
          <w:sz w:val="28"/>
          <w:szCs w:val="28"/>
        </w:rPr>
        <w:t>в)</w:t>
      </w:r>
      <w:r w:rsidRPr="00657955">
        <w:rPr>
          <w:sz w:val="28"/>
          <w:szCs w:val="28"/>
        </w:rPr>
        <w:fldChar w:fldCharType="end"/>
      </w:r>
      <w:r w:rsidR="00F31128" w:rsidRPr="00657955">
        <w:rPr>
          <w:sz w:val="28"/>
          <w:szCs w:val="28"/>
        </w:rPr>
        <w:t xml:space="preserve"> нарушение прав потребителей (в случае обращения граждан, права которых нарушены вследствие осуществления деятельности юридическим </w:t>
      </w:r>
      <w:r w:rsidR="00F31128" w:rsidRPr="00657955">
        <w:rPr>
          <w:sz w:val="28"/>
          <w:szCs w:val="28"/>
        </w:rPr>
        <w:lastRenderedPageBreak/>
        <w:t>лицом, индивидуальным предпринимателем в пределах полос отвода, придорожных полос, и автомобильных дорог местного значения</w:t>
      </w:r>
      <w:r w:rsidR="00F31128">
        <w:rPr>
          <w:sz w:val="28"/>
          <w:szCs w:val="28"/>
        </w:rPr>
        <w:t>).</w:t>
      </w:r>
    </w:p>
    <w:bookmarkEnd w:id="6"/>
    <w:p w:rsidR="00F31128" w:rsidRPr="00743FD9" w:rsidRDefault="00F31128" w:rsidP="00F31128">
      <w:pPr>
        <w:ind w:firstLine="720"/>
        <w:jc w:val="both"/>
        <w:rPr>
          <w:sz w:val="28"/>
          <w:szCs w:val="28"/>
        </w:rPr>
      </w:pPr>
      <w:r w:rsidRPr="00743FD9">
        <w:rPr>
          <w:sz w:val="28"/>
          <w:szCs w:val="28"/>
        </w:rPr>
        <w:t>3.10. Внеплановая проверка проводится в форме документарной проверки и (или) выездной проверки.</w:t>
      </w:r>
    </w:p>
    <w:p w:rsidR="00F31128" w:rsidRPr="008A1C53" w:rsidRDefault="00F31128" w:rsidP="00F31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proofErr w:type="gramStart"/>
      <w:r w:rsidRPr="008A1C53">
        <w:rPr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 в части недопущения повреждения автомобильных дорог местного значения и их элементов, исполнением предписаний и постановлений органа муниципального контроля</w:t>
      </w:r>
      <w:r>
        <w:rPr>
          <w:sz w:val="28"/>
          <w:szCs w:val="28"/>
        </w:rPr>
        <w:t xml:space="preserve"> в области сохранности автомобильных</w:t>
      </w:r>
      <w:proofErr w:type="gramEnd"/>
      <w:r>
        <w:rPr>
          <w:sz w:val="28"/>
          <w:szCs w:val="28"/>
        </w:rPr>
        <w:t xml:space="preserve"> дорог</w:t>
      </w:r>
      <w:r w:rsidRPr="008A1C53">
        <w:rPr>
          <w:sz w:val="28"/>
          <w:szCs w:val="28"/>
        </w:rPr>
        <w:t>. Организация документарной проверки проводится по месту нахождения органа муниципального контроля.</w:t>
      </w:r>
    </w:p>
    <w:p w:rsidR="00F31128" w:rsidRPr="008A1C53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C53">
        <w:rPr>
          <w:sz w:val="28"/>
          <w:szCs w:val="28"/>
        </w:rPr>
        <w:t xml:space="preserve">3.12. </w:t>
      </w:r>
      <w:proofErr w:type="gramStart"/>
      <w:r w:rsidRPr="008A1C53">
        <w:rPr>
          <w:sz w:val="28"/>
          <w:szCs w:val="28"/>
        </w:rPr>
        <w:t>Предметом выездной проверки являются содержащиеся в документах юридического лица, индивидуального предпринимателя сведения, состояние используемых указанными лицами при осуществлении деятельности территорий в пределах полос отвода, придорожных полос, и автомобильных дорог местного значения, и принимаемые ими меры по исполнению обязательных требований и требований, установленных муниципальными правовыми актами в области сохранности автомобильных дорог.</w:t>
      </w:r>
      <w:proofErr w:type="gramEnd"/>
    </w:p>
    <w:p w:rsidR="00F31128" w:rsidRPr="008A1C53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22"/>
      <w:r w:rsidRPr="008A1C53">
        <w:rPr>
          <w:sz w:val="28"/>
          <w:szCs w:val="28"/>
        </w:rPr>
        <w:t>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bookmarkEnd w:id="7"/>
    <w:p w:rsidR="00F31128" w:rsidRPr="00276356" w:rsidRDefault="00F31128" w:rsidP="00F311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276356">
        <w:rPr>
          <w:sz w:val="28"/>
          <w:szCs w:val="28"/>
        </w:rPr>
        <w:t>. Внеплановая выездная проверка юридических лиц,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31128" w:rsidRPr="00743FD9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FD9">
        <w:rPr>
          <w:sz w:val="28"/>
          <w:szCs w:val="28"/>
        </w:rPr>
        <w:t>3.1</w:t>
      </w:r>
      <w:r>
        <w:rPr>
          <w:sz w:val="28"/>
          <w:szCs w:val="28"/>
        </w:rPr>
        <w:t>4.</w:t>
      </w:r>
      <w:r w:rsidRPr="00743FD9">
        <w:rPr>
          <w:sz w:val="28"/>
          <w:szCs w:val="28"/>
        </w:rPr>
        <w:t xml:space="preserve"> </w:t>
      </w:r>
      <w:proofErr w:type="gramStart"/>
      <w:r w:rsidRPr="00743FD9">
        <w:rPr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окружающей среде, а также возникновение чрезвычайных ситуаций </w:t>
      </w:r>
      <w:r>
        <w:rPr>
          <w:sz w:val="28"/>
          <w:szCs w:val="28"/>
        </w:rPr>
        <w:t xml:space="preserve">вследствие  осуществления </w:t>
      </w:r>
      <w:r w:rsidRPr="007B0A43">
        <w:rPr>
          <w:sz w:val="28"/>
          <w:szCs w:val="28"/>
        </w:rPr>
        <w:t xml:space="preserve">юридическим лицом, индивидуальным предпринимателем деятельности  </w:t>
      </w:r>
      <w:r>
        <w:rPr>
          <w:sz w:val="28"/>
          <w:szCs w:val="28"/>
        </w:rPr>
        <w:t xml:space="preserve">в пределах полос отвода, придорожных полос, и автомобильных дорог общего пользования, </w:t>
      </w:r>
      <w:r w:rsidRPr="00743FD9">
        <w:rPr>
          <w:sz w:val="28"/>
          <w:szCs w:val="28"/>
        </w:rPr>
        <w:t>обнаружение нарушений обязательных требований и требований, установленных муниципальными правовыми актами</w:t>
      </w:r>
      <w:r>
        <w:rPr>
          <w:sz w:val="28"/>
          <w:szCs w:val="28"/>
        </w:rPr>
        <w:t xml:space="preserve"> в части сохранности автомобильных дорог</w:t>
      </w:r>
      <w:r w:rsidRPr="00743FD9">
        <w:rPr>
          <w:sz w:val="28"/>
          <w:szCs w:val="28"/>
        </w:rPr>
        <w:t>, в момент совершения таких нарушений в</w:t>
      </w:r>
      <w:proofErr w:type="gramEnd"/>
      <w:r w:rsidRPr="00743FD9">
        <w:rPr>
          <w:sz w:val="28"/>
          <w:szCs w:val="28"/>
        </w:rPr>
        <w:t xml:space="preserve"> связи с необходимостью принятия неотложных мер органы муниципального контроля вправе приступить </w:t>
      </w:r>
      <w:proofErr w:type="gramStart"/>
      <w:r w:rsidRPr="00743FD9">
        <w:rPr>
          <w:sz w:val="28"/>
          <w:szCs w:val="28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</w:t>
      </w:r>
      <w:proofErr w:type="gramEnd"/>
      <w:r w:rsidRPr="00743FD9">
        <w:rPr>
          <w:sz w:val="28"/>
          <w:szCs w:val="28"/>
        </w:rPr>
        <w:t xml:space="preserve"> прокуратуры в течение двадцати четырех часов. </w:t>
      </w:r>
    </w:p>
    <w:p w:rsidR="00F31128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FD9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743FD9">
        <w:rPr>
          <w:sz w:val="28"/>
          <w:szCs w:val="28"/>
        </w:rPr>
        <w:t>. В случае</w:t>
      </w:r>
      <w:proofErr w:type="gramStart"/>
      <w:r w:rsidRPr="00743FD9">
        <w:rPr>
          <w:sz w:val="28"/>
          <w:szCs w:val="28"/>
        </w:rPr>
        <w:t>,</w:t>
      </w:r>
      <w:proofErr w:type="gramEnd"/>
      <w:r w:rsidRPr="00743FD9">
        <w:rPr>
          <w:sz w:val="28"/>
          <w:szCs w:val="28"/>
        </w:rPr>
        <w:t xml:space="preserve"> если в результате деятельности юридического лица, индивидуального предпринимателя причинен или причиняется вред жизни, </w:t>
      </w:r>
      <w:r w:rsidRPr="00743FD9">
        <w:rPr>
          <w:sz w:val="28"/>
          <w:szCs w:val="28"/>
        </w:rPr>
        <w:lastRenderedPageBreak/>
        <w:t>здоровью граждан, вред окружающей среде, а также возникли или могут возникнуть чрезвычайные ситуации,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F31128" w:rsidRPr="00276356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35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76356">
        <w:rPr>
          <w:rFonts w:ascii="Times New Roman" w:hAnsi="Times New Roman" w:cs="Times New Roman"/>
          <w:sz w:val="28"/>
          <w:szCs w:val="28"/>
        </w:rPr>
        <w:t xml:space="preserve">. По результатам проверки должностными лицами органа муниципального контроля составляется акт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276356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F31128" w:rsidRPr="005B19A8" w:rsidRDefault="00F31128" w:rsidP="00F31128">
      <w:pPr>
        <w:ind w:firstLine="720"/>
        <w:jc w:val="both"/>
        <w:rPr>
          <w:sz w:val="28"/>
          <w:szCs w:val="28"/>
        </w:rPr>
      </w:pPr>
      <w:r w:rsidRPr="005B19A8">
        <w:rPr>
          <w:sz w:val="28"/>
          <w:szCs w:val="28"/>
        </w:rPr>
        <w:t>3.1</w:t>
      </w:r>
      <w:r>
        <w:rPr>
          <w:sz w:val="28"/>
          <w:szCs w:val="28"/>
        </w:rPr>
        <w:t>7.</w:t>
      </w:r>
      <w:r w:rsidRPr="005B19A8">
        <w:rPr>
          <w:sz w:val="28"/>
          <w:szCs w:val="28"/>
        </w:rPr>
        <w:t xml:space="preserve">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 в области сохранности автомобильных дорог, должностные лица органа 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F31128" w:rsidRPr="005B19A8" w:rsidRDefault="00F31128" w:rsidP="00F311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11"/>
      <w:r>
        <w:rPr>
          <w:sz w:val="28"/>
          <w:szCs w:val="28"/>
        </w:rPr>
        <w:t>а</w:t>
      </w:r>
      <w:r w:rsidRPr="005B19A8">
        <w:rPr>
          <w:sz w:val="28"/>
          <w:szCs w:val="28"/>
        </w:rPr>
        <w:t xml:space="preserve">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</w:t>
      </w:r>
      <w:r>
        <w:rPr>
          <w:sz w:val="28"/>
          <w:szCs w:val="28"/>
        </w:rPr>
        <w:t xml:space="preserve">автомобильным дорогам, </w:t>
      </w:r>
      <w:r w:rsidRPr="005B19A8">
        <w:rPr>
          <w:sz w:val="28"/>
          <w:szCs w:val="28"/>
        </w:rPr>
        <w:t>а также других мероприятий, предусмотренных федеральными законами;</w:t>
      </w:r>
    </w:p>
    <w:bookmarkEnd w:id="8"/>
    <w:p w:rsidR="00F31128" w:rsidRDefault="00F31128" w:rsidP="00796A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B19A8">
        <w:rPr>
          <w:sz w:val="28"/>
          <w:szCs w:val="28"/>
        </w:rPr>
        <w:t xml:space="preserve">) принять меры по </w:t>
      </w:r>
      <w:proofErr w:type="gramStart"/>
      <w:r w:rsidRPr="005B19A8">
        <w:rPr>
          <w:sz w:val="28"/>
          <w:szCs w:val="28"/>
        </w:rPr>
        <w:t>контролю за</w:t>
      </w:r>
      <w:proofErr w:type="gramEnd"/>
      <w:r w:rsidRPr="005B19A8">
        <w:rPr>
          <w:sz w:val="28"/>
          <w:szCs w:val="28"/>
        </w:rPr>
        <w:t xml:space="preserve"> устранением выявленных нарушений, их предупреждению, а также меры по привлечению лиц, допустивших выявленные нарушения, к ответственности.</w:t>
      </w:r>
    </w:p>
    <w:p w:rsidR="00F31128" w:rsidRPr="00276356" w:rsidRDefault="00F31128" w:rsidP="00F31128">
      <w:pPr>
        <w:ind w:firstLine="426"/>
        <w:jc w:val="both"/>
        <w:rPr>
          <w:sz w:val="28"/>
          <w:szCs w:val="28"/>
        </w:rPr>
      </w:pPr>
      <w:r w:rsidRPr="00276356">
        <w:rPr>
          <w:sz w:val="28"/>
          <w:szCs w:val="28"/>
        </w:rPr>
        <w:t xml:space="preserve">К акту проверки (в зависимости от вида нарушения) могут прилагаться результаты осмотра автомобильной дороги и объектов дорожного сервиса,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муниципального контроля и другие документы или их копии, связанные с результатами проверки. </w:t>
      </w:r>
    </w:p>
    <w:p w:rsidR="00F31128" w:rsidRPr="00276356" w:rsidRDefault="00F31128" w:rsidP="00F31128">
      <w:pPr>
        <w:ind w:firstLine="426"/>
        <w:jc w:val="both"/>
        <w:rPr>
          <w:b/>
          <w:sz w:val="28"/>
          <w:szCs w:val="28"/>
        </w:rPr>
      </w:pPr>
      <w:r w:rsidRPr="00276356">
        <w:rPr>
          <w:sz w:val="28"/>
          <w:szCs w:val="28"/>
        </w:rPr>
        <w:t>3.1</w:t>
      </w:r>
      <w:r>
        <w:rPr>
          <w:sz w:val="28"/>
          <w:szCs w:val="28"/>
        </w:rPr>
        <w:t>8</w:t>
      </w:r>
      <w:r w:rsidRPr="00276356">
        <w:rPr>
          <w:sz w:val="28"/>
          <w:szCs w:val="28"/>
        </w:rPr>
        <w:t xml:space="preserve">.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</w:t>
      </w:r>
      <w:hyperlink r:id="rId5" w:anchor="2027" w:history="1">
        <w:r w:rsidRPr="000315B1">
          <w:rPr>
            <w:rStyle w:val="a3"/>
            <w:color w:val="auto"/>
            <w:sz w:val="28"/>
            <w:szCs w:val="28"/>
            <w:u w:val="none"/>
          </w:rPr>
          <w:t>уголовную</w:t>
        </w:r>
      </w:hyperlink>
      <w:r w:rsidRPr="00276356">
        <w:rPr>
          <w:sz w:val="28"/>
          <w:szCs w:val="28"/>
        </w:rPr>
        <w:t xml:space="preserve"> и иную ответственность в соответствии с законодательством Российской Федерации.</w:t>
      </w:r>
    </w:p>
    <w:p w:rsidR="00F31128" w:rsidRPr="0029675D" w:rsidRDefault="00F31128" w:rsidP="00F31128">
      <w:pPr>
        <w:pStyle w:val="c"/>
        <w:spacing w:before="0" w:beforeAutospacing="0" w:after="0" w:afterAutospacing="0" w:line="0" w:lineRule="atLeast"/>
        <w:jc w:val="center"/>
        <w:rPr>
          <w:b/>
          <w:color w:val="C0504D"/>
          <w:sz w:val="28"/>
          <w:szCs w:val="28"/>
        </w:rPr>
      </w:pPr>
    </w:p>
    <w:p w:rsidR="00F31128" w:rsidRPr="00B23DE2" w:rsidRDefault="00F31128" w:rsidP="00F31128">
      <w:pPr>
        <w:pStyle w:val="c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B23DE2">
        <w:rPr>
          <w:b/>
          <w:sz w:val="28"/>
          <w:szCs w:val="28"/>
        </w:rPr>
        <w:lastRenderedPageBreak/>
        <w:t>4. Органы и должностные лица, осуществляющие муниципальный</w:t>
      </w:r>
      <w:r w:rsidR="00880A64">
        <w:rPr>
          <w:b/>
          <w:sz w:val="28"/>
          <w:szCs w:val="28"/>
        </w:rPr>
        <w:t xml:space="preserve"> </w:t>
      </w:r>
      <w:proofErr w:type="gramStart"/>
      <w:r w:rsidRPr="00B23DE2">
        <w:rPr>
          <w:b/>
          <w:sz w:val="28"/>
          <w:szCs w:val="28"/>
        </w:rPr>
        <w:t>контроль за</w:t>
      </w:r>
      <w:proofErr w:type="gramEnd"/>
      <w:r w:rsidRPr="00B23DE2">
        <w:rPr>
          <w:b/>
          <w:sz w:val="28"/>
          <w:szCs w:val="28"/>
        </w:rPr>
        <w:t xml:space="preserve"> обеспечением сохранности автомобильных дорог </w:t>
      </w:r>
      <w:r>
        <w:rPr>
          <w:b/>
          <w:sz w:val="28"/>
          <w:szCs w:val="28"/>
        </w:rPr>
        <w:t>местного значения</w:t>
      </w:r>
    </w:p>
    <w:p w:rsidR="00F31128" w:rsidRPr="00B23DE2" w:rsidRDefault="00F31128" w:rsidP="00F31128">
      <w:pPr>
        <w:pStyle w:val="c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        4.1. Органом, осуществляющим муниципальный </w:t>
      </w:r>
      <w:proofErr w:type="gramStart"/>
      <w:r w:rsidRPr="00B23DE2">
        <w:rPr>
          <w:sz w:val="28"/>
          <w:szCs w:val="28"/>
        </w:rPr>
        <w:t>контроль за</w:t>
      </w:r>
      <w:proofErr w:type="gramEnd"/>
      <w:r w:rsidRPr="00B23DE2">
        <w:rPr>
          <w:sz w:val="28"/>
          <w:szCs w:val="28"/>
        </w:rPr>
        <w:t xml:space="preserve"> обеспечением сохранности автомобильных дорог, является  администрация муниципального образования город Бал</w:t>
      </w:r>
      <w:r>
        <w:rPr>
          <w:sz w:val="28"/>
          <w:szCs w:val="28"/>
        </w:rPr>
        <w:t>а</w:t>
      </w:r>
      <w:r w:rsidRPr="00B23DE2">
        <w:rPr>
          <w:sz w:val="28"/>
          <w:szCs w:val="28"/>
        </w:rPr>
        <w:t xml:space="preserve">ково </w:t>
      </w:r>
      <w:r>
        <w:rPr>
          <w:sz w:val="28"/>
          <w:szCs w:val="28"/>
        </w:rPr>
        <w:t>(далее – орган муниципального контроля)</w:t>
      </w:r>
      <w:r w:rsidRPr="00B23DE2">
        <w:rPr>
          <w:sz w:val="28"/>
          <w:szCs w:val="28"/>
        </w:rPr>
        <w:t>.</w:t>
      </w:r>
    </w:p>
    <w:p w:rsidR="00F31128" w:rsidRPr="00B23DE2" w:rsidRDefault="00F31128" w:rsidP="00F31128">
      <w:pPr>
        <w:pStyle w:val="c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23DE2">
        <w:rPr>
          <w:sz w:val="28"/>
          <w:szCs w:val="28"/>
        </w:rPr>
        <w:t xml:space="preserve">         4.2. </w:t>
      </w:r>
      <w:r>
        <w:rPr>
          <w:sz w:val="28"/>
          <w:szCs w:val="28"/>
        </w:rPr>
        <w:t>Должностные лица</w:t>
      </w:r>
      <w:r w:rsidRPr="00B23DE2">
        <w:rPr>
          <w:sz w:val="28"/>
          <w:szCs w:val="28"/>
        </w:rPr>
        <w:t xml:space="preserve"> органа муниципального  контроля, на которых возложено осуществление муниципального  </w:t>
      </w:r>
      <w:proofErr w:type="gramStart"/>
      <w:r w:rsidRPr="00B23DE2">
        <w:rPr>
          <w:sz w:val="28"/>
          <w:szCs w:val="28"/>
        </w:rPr>
        <w:t>контроля  за</w:t>
      </w:r>
      <w:proofErr w:type="gramEnd"/>
      <w:r w:rsidRPr="00B23DE2">
        <w:rPr>
          <w:sz w:val="28"/>
          <w:szCs w:val="28"/>
        </w:rPr>
        <w:t xml:space="preserve"> обеспечением сохранности автомобильных дорог, являются муниципальными инспекторами (далее – муниципальные инспекторы). </w:t>
      </w:r>
    </w:p>
    <w:p w:rsidR="00F31128" w:rsidRPr="00B23DE2" w:rsidRDefault="00F31128" w:rsidP="00F31128">
      <w:pPr>
        <w:pStyle w:val="c"/>
        <w:spacing w:before="0" w:beforeAutospacing="0" w:after="0" w:afterAutospacing="0" w:line="0" w:lineRule="atLeast"/>
        <w:ind w:firstLine="540"/>
        <w:jc w:val="both"/>
        <w:rPr>
          <w:sz w:val="28"/>
          <w:szCs w:val="28"/>
        </w:rPr>
      </w:pPr>
      <w:r w:rsidRPr="00B23DE2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23DE2">
        <w:rPr>
          <w:sz w:val="28"/>
          <w:szCs w:val="28"/>
        </w:rPr>
        <w:t>. Персональный состав муниципальных инспекторов утверждается Постановлением администрации муниципального образования город Балаково из числа муниципальных служащих администрации города Балаково.</w:t>
      </w:r>
    </w:p>
    <w:p w:rsidR="00F31128" w:rsidRPr="00B23DE2" w:rsidRDefault="00F31128" w:rsidP="00F311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128" w:rsidRPr="00B54D5C" w:rsidRDefault="00F31128" w:rsidP="00B54D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3DE2">
        <w:rPr>
          <w:rFonts w:ascii="Times New Roman" w:hAnsi="Times New Roman" w:cs="Times New Roman"/>
          <w:b/>
          <w:sz w:val="28"/>
          <w:szCs w:val="28"/>
        </w:rPr>
        <w:t xml:space="preserve">. Полномочия должностных лиц, осуществляющих муниципальный </w:t>
      </w:r>
      <w:proofErr w:type="gramStart"/>
      <w:r w:rsidRPr="00B23DE2">
        <w:rPr>
          <w:rFonts w:ascii="Times New Roman" w:hAnsi="Times New Roman" w:cs="Times New Roman"/>
          <w:b/>
          <w:sz w:val="28"/>
          <w:szCs w:val="28"/>
        </w:rPr>
        <w:t>контроль  за</w:t>
      </w:r>
      <w:proofErr w:type="gramEnd"/>
      <w:r w:rsidRPr="00B23DE2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3DE2">
        <w:rPr>
          <w:rFonts w:ascii="Times New Roman" w:hAnsi="Times New Roman" w:cs="Times New Roman"/>
          <w:sz w:val="28"/>
          <w:szCs w:val="28"/>
        </w:rPr>
        <w:t xml:space="preserve">.1. Должностные лица уполномоченного органа местного самоуправления, осуществляющие муниципальный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обеспечением  сохранности автомобильных дорог местного значения в пределах предоставленных полномочий имеют право: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выявлять</w:t>
      </w:r>
      <w:r w:rsidRPr="00B23DE2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об автомобильных дорогах и о дорожной деятельности в установленном порядке;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б) осуществлять проверки соблюдения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лицам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DE2">
        <w:rPr>
          <w:rFonts w:ascii="Times New Roman" w:hAnsi="Times New Roman" w:cs="Times New Roman"/>
          <w:sz w:val="28"/>
          <w:szCs w:val="28"/>
        </w:rPr>
        <w:t>, индивидуальным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предпринимателям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законодательства об автомобильных дорогах и о дорожной деятельности;</w:t>
      </w:r>
    </w:p>
    <w:p w:rsidR="00F31128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в) составлять по результатам проверок акты и </w:t>
      </w:r>
      <w:r>
        <w:rPr>
          <w:rFonts w:ascii="Times New Roman" w:hAnsi="Times New Roman" w:cs="Times New Roman"/>
          <w:sz w:val="28"/>
          <w:szCs w:val="28"/>
        </w:rPr>
        <w:t>вручать их под расписку об ознакомлении проверяемому юридическому лицу, индивидуальному предпринимателю;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выдавать предписания</w:t>
      </w:r>
      <w:r w:rsidRPr="00B23DE2">
        <w:rPr>
          <w:rFonts w:ascii="Times New Roman" w:hAnsi="Times New Roman" w:cs="Times New Roman"/>
          <w:sz w:val="28"/>
          <w:szCs w:val="28"/>
        </w:rPr>
        <w:t xml:space="preserve">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F31128" w:rsidRPr="00942A8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3DE2">
        <w:rPr>
          <w:rFonts w:ascii="Times New Roman" w:hAnsi="Times New Roman" w:cs="Times New Roman"/>
          <w:sz w:val="28"/>
          <w:szCs w:val="28"/>
        </w:rPr>
        <w:t xml:space="preserve">) </w:t>
      </w:r>
      <w:r w:rsidRPr="00942A82">
        <w:rPr>
          <w:rFonts w:ascii="Times New Roman" w:hAnsi="Times New Roman" w:cs="Times New Roman"/>
          <w:sz w:val="28"/>
          <w:szCs w:val="28"/>
        </w:rPr>
        <w:t>посещать в порядке, установленном законодательством, автомобильные дороги местного значения, к которым присоединены объекты дорожного сервиса и  в отношении которых осуществляется муниципальный контроль;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23DE2">
        <w:rPr>
          <w:rFonts w:ascii="Times New Roman" w:hAnsi="Times New Roman" w:cs="Times New Roman"/>
          <w:sz w:val="28"/>
          <w:szCs w:val="28"/>
        </w:rPr>
        <w:t xml:space="preserve">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>автомобильных дорогах и о дорожной деятельности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либо препятствующих осуществлению муниципального контроля;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B23DE2">
        <w:rPr>
          <w:rFonts w:ascii="Times New Roman" w:hAnsi="Times New Roman" w:cs="Times New Roman"/>
          <w:sz w:val="28"/>
          <w:szCs w:val="28"/>
        </w:rPr>
        <w:t>) осуществлять иные предусмотренные действующим законодательством права.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23DE2">
        <w:rPr>
          <w:rFonts w:ascii="Times New Roman" w:hAnsi="Times New Roman" w:cs="Times New Roman"/>
          <w:sz w:val="28"/>
          <w:szCs w:val="28"/>
        </w:rPr>
        <w:t xml:space="preserve">.2. Должностные лица уполномоченного органа местного самоуправления, осуществляющие муниципальный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обеспечением  сохранности автомобильных дорог местного значения, при проведении мероприятий по контролю обязаны: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а) руководствоваться законодательством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3DE2">
        <w:rPr>
          <w:rFonts w:ascii="Times New Roman" w:hAnsi="Times New Roman" w:cs="Times New Roman"/>
          <w:sz w:val="28"/>
          <w:szCs w:val="28"/>
        </w:rPr>
        <w:t xml:space="preserve"> город Балаково, настоящим Положением и иными муниципальными правовыми актами;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б) соблюдать действующее законодательство, права и законные интересы юридических лиц, 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проверок в рамках муниципального контроля</w:t>
      </w:r>
      <w:r w:rsidRPr="00B23DE2">
        <w:rPr>
          <w:rFonts w:ascii="Times New Roman" w:hAnsi="Times New Roman" w:cs="Times New Roman"/>
          <w:sz w:val="28"/>
          <w:szCs w:val="28"/>
        </w:rPr>
        <w:t>;</w:t>
      </w:r>
    </w:p>
    <w:p w:rsidR="00F31128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>автомобильных дорогах и о дорожной деятельности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F31128" w:rsidRPr="0048659C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8659C">
        <w:rPr>
          <w:rFonts w:ascii="Times New Roman" w:hAnsi="Times New Roman" w:cs="Times New Roman"/>
          <w:sz w:val="28"/>
          <w:szCs w:val="28"/>
        </w:rPr>
        <w:t xml:space="preserve">Обращаться в органы внутренних дел за содействием в предотвращении или пресечении действий, являющихся нарушением требований сохранности автомобильных дорог, установленных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Балаково</w:t>
      </w:r>
      <w:r w:rsidRPr="0048659C">
        <w:rPr>
          <w:rFonts w:ascii="Times New Roman" w:hAnsi="Times New Roman" w:cs="Times New Roman"/>
          <w:sz w:val="28"/>
          <w:szCs w:val="28"/>
        </w:rPr>
        <w:t xml:space="preserve">, федеральными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законами субъектов Российской Федерации, </w:t>
      </w:r>
      <w:r w:rsidRPr="0048659C">
        <w:rPr>
          <w:rFonts w:ascii="Times New Roman" w:hAnsi="Times New Roman" w:cs="Times New Roman"/>
          <w:sz w:val="28"/>
          <w:szCs w:val="28"/>
        </w:rPr>
        <w:t>либо препятствующих осуществлению муниципального контроля за обеспечением сохранности автомобильных дорог, а также в установлении личности гражданина, юридического лица, индивидуального предпринимателя, в чьих действиях имеются явные признаки нарушения</w:t>
      </w:r>
      <w:proofErr w:type="gramEnd"/>
      <w:r w:rsidRPr="0048659C">
        <w:rPr>
          <w:rFonts w:ascii="Times New Roman" w:hAnsi="Times New Roman" w:cs="Times New Roman"/>
          <w:sz w:val="28"/>
          <w:szCs w:val="28"/>
        </w:rPr>
        <w:t xml:space="preserve"> законодательства в сфере сохранности автомобильных дорог.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3DE2">
        <w:rPr>
          <w:rFonts w:ascii="Times New Roman" w:hAnsi="Times New Roman" w:cs="Times New Roman"/>
          <w:sz w:val="28"/>
          <w:szCs w:val="28"/>
        </w:rPr>
        <w:t xml:space="preserve">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B23DE2">
        <w:rPr>
          <w:rFonts w:ascii="Times New Roman" w:hAnsi="Times New Roman" w:cs="Times New Roman"/>
          <w:color w:val="000000"/>
          <w:sz w:val="28"/>
          <w:szCs w:val="28"/>
        </w:rPr>
        <w:t>автомобильных дорогах и о дорожной деятельности.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3DE2">
        <w:rPr>
          <w:rFonts w:ascii="Times New Roman" w:hAnsi="Times New Roman" w:cs="Times New Roman"/>
          <w:sz w:val="28"/>
          <w:szCs w:val="28"/>
        </w:rPr>
        <w:t xml:space="preserve">.3. При осуществлении муниципального контроля за обеспечением сохранности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>: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а) несоблюдение требований законодательства при исполнении служебных обязанностей;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 xml:space="preserve">б) несоблюдение установленного порядка осуществления муниципального </w:t>
      </w:r>
      <w:proofErr w:type="gramStart"/>
      <w:r w:rsidRPr="00B23D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3DE2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F31128" w:rsidRPr="00B23DE2" w:rsidRDefault="00F31128" w:rsidP="00F31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3DE2">
        <w:rPr>
          <w:rFonts w:ascii="Times New Roman" w:hAnsi="Times New Roman" w:cs="Times New Roman"/>
          <w:sz w:val="28"/>
          <w:szCs w:val="28"/>
        </w:rPr>
        <w:t>г) объективность и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достоверность материалов при проведении</w:t>
      </w:r>
      <w:r w:rsidRPr="00B23DE2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F31128" w:rsidRPr="00B23DE2" w:rsidRDefault="00F31128" w:rsidP="00F31128">
      <w:pPr>
        <w:rPr>
          <w:sz w:val="28"/>
          <w:szCs w:val="28"/>
        </w:rPr>
      </w:pPr>
    </w:p>
    <w:p w:rsidR="00F31128" w:rsidRPr="00B23DE2" w:rsidRDefault="00F31128" w:rsidP="00F31128">
      <w:pPr>
        <w:rPr>
          <w:sz w:val="28"/>
          <w:szCs w:val="28"/>
        </w:rPr>
      </w:pPr>
    </w:p>
    <w:p w:rsidR="00F31128" w:rsidRPr="00B23DE2" w:rsidRDefault="00F31128" w:rsidP="00F31128">
      <w:pPr>
        <w:spacing w:before="120"/>
        <w:ind w:firstLine="720"/>
        <w:jc w:val="both"/>
        <w:rPr>
          <w:sz w:val="28"/>
          <w:szCs w:val="28"/>
        </w:rPr>
      </w:pPr>
    </w:p>
    <w:p w:rsidR="00F31128" w:rsidRDefault="00F31128" w:rsidP="00F31128"/>
    <w:p w:rsidR="00F31128" w:rsidRDefault="00F31128" w:rsidP="00EF7C5F">
      <w:pPr>
        <w:autoSpaceDE w:val="0"/>
        <w:autoSpaceDN w:val="0"/>
        <w:adjustRightInd w:val="0"/>
        <w:jc w:val="both"/>
      </w:pPr>
    </w:p>
    <w:sectPr w:rsidR="00F31128" w:rsidSect="00872148">
      <w:pgSz w:w="11906" w:h="16838"/>
      <w:pgMar w:top="1134" w:right="74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25FAC"/>
    <w:rsid w:val="000315B1"/>
    <w:rsid w:val="000550C7"/>
    <w:rsid w:val="00060108"/>
    <w:rsid w:val="00065B3E"/>
    <w:rsid w:val="00074FDC"/>
    <w:rsid w:val="00090346"/>
    <w:rsid w:val="000C3EDC"/>
    <w:rsid w:val="000C75F9"/>
    <w:rsid w:val="000E518E"/>
    <w:rsid w:val="000F2E65"/>
    <w:rsid w:val="000F4BC8"/>
    <w:rsid w:val="00151537"/>
    <w:rsid w:val="00166CCB"/>
    <w:rsid w:val="0017080D"/>
    <w:rsid w:val="001806D6"/>
    <w:rsid w:val="001F2C8E"/>
    <w:rsid w:val="002001B7"/>
    <w:rsid w:val="00205320"/>
    <w:rsid w:val="0020775A"/>
    <w:rsid w:val="002156D6"/>
    <w:rsid w:val="0021671D"/>
    <w:rsid w:val="00230860"/>
    <w:rsid w:val="00247115"/>
    <w:rsid w:val="002A02BE"/>
    <w:rsid w:val="002E017A"/>
    <w:rsid w:val="002F0426"/>
    <w:rsid w:val="002F3E6C"/>
    <w:rsid w:val="00300BC3"/>
    <w:rsid w:val="00322A1C"/>
    <w:rsid w:val="003656BD"/>
    <w:rsid w:val="003737E3"/>
    <w:rsid w:val="00376982"/>
    <w:rsid w:val="003810A4"/>
    <w:rsid w:val="003A297F"/>
    <w:rsid w:val="003A6516"/>
    <w:rsid w:val="003E7CFA"/>
    <w:rsid w:val="00403CB9"/>
    <w:rsid w:val="00415A19"/>
    <w:rsid w:val="00425B0B"/>
    <w:rsid w:val="00431A9D"/>
    <w:rsid w:val="00443978"/>
    <w:rsid w:val="00456458"/>
    <w:rsid w:val="00467087"/>
    <w:rsid w:val="00472C0A"/>
    <w:rsid w:val="00495770"/>
    <w:rsid w:val="0049614B"/>
    <w:rsid w:val="004E3ED5"/>
    <w:rsid w:val="004F2667"/>
    <w:rsid w:val="005076DE"/>
    <w:rsid w:val="00524BDC"/>
    <w:rsid w:val="00555837"/>
    <w:rsid w:val="00590E25"/>
    <w:rsid w:val="00591B6E"/>
    <w:rsid w:val="005930F9"/>
    <w:rsid w:val="005A3C15"/>
    <w:rsid w:val="005F08F3"/>
    <w:rsid w:val="0066258C"/>
    <w:rsid w:val="00690529"/>
    <w:rsid w:val="00692B31"/>
    <w:rsid w:val="006A4FEC"/>
    <w:rsid w:val="006C55F0"/>
    <w:rsid w:val="006E5C1F"/>
    <w:rsid w:val="006E78A5"/>
    <w:rsid w:val="006F6DB1"/>
    <w:rsid w:val="0070267F"/>
    <w:rsid w:val="00710C77"/>
    <w:rsid w:val="007155C8"/>
    <w:rsid w:val="00735F95"/>
    <w:rsid w:val="00754870"/>
    <w:rsid w:val="00796A9C"/>
    <w:rsid w:val="007B097B"/>
    <w:rsid w:val="007B1B15"/>
    <w:rsid w:val="007D77C0"/>
    <w:rsid w:val="007E2D43"/>
    <w:rsid w:val="00823769"/>
    <w:rsid w:val="008243A0"/>
    <w:rsid w:val="00837A12"/>
    <w:rsid w:val="00845FED"/>
    <w:rsid w:val="00865FB2"/>
    <w:rsid w:val="00872148"/>
    <w:rsid w:val="00880A64"/>
    <w:rsid w:val="00881130"/>
    <w:rsid w:val="0088541A"/>
    <w:rsid w:val="0089747C"/>
    <w:rsid w:val="008C288C"/>
    <w:rsid w:val="008C357A"/>
    <w:rsid w:val="008F1090"/>
    <w:rsid w:val="00901482"/>
    <w:rsid w:val="009037FD"/>
    <w:rsid w:val="00940B70"/>
    <w:rsid w:val="0095609E"/>
    <w:rsid w:val="00963559"/>
    <w:rsid w:val="009747EA"/>
    <w:rsid w:val="009D7D0B"/>
    <w:rsid w:val="009E08A7"/>
    <w:rsid w:val="009E6004"/>
    <w:rsid w:val="009F6FAF"/>
    <w:rsid w:val="00A20093"/>
    <w:rsid w:val="00A439E1"/>
    <w:rsid w:val="00A5353C"/>
    <w:rsid w:val="00A757E7"/>
    <w:rsid w:val="00A832B4"/>
    <w:rsid w:val="00AA361D"/>
    <w:rsid w:val="00AD2692"/>
    <w:rsid w:val="00AD6981"/>
    <w:rsid w:val="00AE7B30"/>
    <w:rsid w:val="00B004D8"/>
    <w:rsid w:val="00B062A8"/>
    <w:rsid w:val="00B46FB7"/>
    <w:rsid w:val="00B54D5C"/>
    <w:rsid w:val="00B61E6D"/>
    <w:rsid w:val="00B63DD2"/>
    <w:rsid w:val="00B9164E"/>
    <w:rsid w:val="00BA5887"/>
    <w:rsid w:val="00BA58D0"/>
    <w:rsid w:val="00BD1270"/>
    <w:rsid w:val="00BE0450"/>
    <w:rsid w:val="00C062FF"/>
    <w:rsid w:val="00C13A7E"/>
    <w:rsid w:val="00C15F6F"/>
    <w:rsid w:val="00C27AC1"/>
    <w:rsid w:val="00C42671"/>
    <w:rsid w:val="00C73285"/>
    <w:rsid w:val="00C94275"/>
    <w:rsid w:val="00CA500F"/>
    <w:rsid w:val="00CA78EA"/>
    <w:rsid w:val="00CB149D"/>
    <w:rsid w:val="00CD57B4"/>
    <w:rsid w:val="00CF5B13"/>
    <w:rsid w:val="00D0242D"/>
    <w:rsid w:val="00D02CE7"/>
    <w:rsid w:val="00D34393"/>
    <w:rsid w:val="00D41A7E"/>
    <w:rsid w:val="00D46B30"/>
    <w:rsid w:val="00D63FD3"/>
    <w:rsid w:val="00D73876"/>
    <w:rsid w:val="00D81A78"/>
    <w:rsid w:val="00D87A98"/>
    <w:rsid w:val="00D91635"/>
    <w:rsid w:val="00D9320E"/>
    <w:rsid w:val="00DA4968"/>
    <w:rsid w:val="00DA5346"/>
    <w:rsid w:val="00DB4AAF"/>
    <w:rsid w:val="00DC0D8F"/>
    <w:rsid w:val="00DC7125"/>
    <w:rsid w:val="00DD5DB3"/>
    <w:rsid w:val="00E2768A"/>
    <w:rsid w:val="00E67A63"/>
    <w:rsid w:val="00EB329F"/>
    <w:rsid w:val="00EE4E53"/>
    <w:rsid w:val="00EF7C5F"/>
    <w:rsid w:val="00F06158"/>
    <w:rsid w:val="00F06509"/>
    <w:rsid w:val="00F25FAC"/>
    <w:rsid w:val="00F31128"/>
    <w:rsid w:val="00F3459F"/>
    <w:rsid w:val="00F41B53"/>
    <w:rsid w:val="00F623DA"/>
    <w:rsid w:val="00F80B6A"/>
    <w:rsid w:val="00FC678F"/>
    <w:rsid w:val="00FD56DB"/>
    <w:rsid w:val="00FE28CD"/>
    <w:rsid w:val="00FF1FC2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F7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7C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311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311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">
    <w:name w:val="c"/>
    <w:basedOn w:val="a"/>
    <w:rsid w:val="00F3112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F31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08000/28/" TargetMode="External"/><Relationship Id="rId4" Type="http://schemas.openxmlformats.org/officeDocument/2006/relationships/hyperlink" Target="http://base.garant.ru/21757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zng</cp:lastModifiedBy>
  <cp:revision>17</cp:revision>
  <cp:lastPrinted>2012-12-03T12:01:00Z</cp:lastPrinted>
  <dcterms:created xsi:type="dcterms:W3CDTF">2012-11-30T11:54:00Z</dcterms:created>
  <dcterms:modified xsi:type="dcterms:W3CDTF">2012-12-03T12:03:00Z</dcterms:modified>
</cp:coreProperties>
</file>